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6E" w:rsidRPr="00AE2160" w:rsidRDefault="00120D8C" w:rsidP="00AE2160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DUVAR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TİP</w:t>
      </w:r>
      <w:r>
        <w:rPr>
          <w:rFonts w:ascii="Arial" w:hAnsi="Arial" w:cs="Arial"/>
          <w:b/>
          <w:color w:val="FF0000"/>
          <w:sz w:val="28"/>
          <w:szCs w:val="28"/>
          <w:lang w:val="tr-TR"/>
        </w:rPr>
        <w:t>İ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KABİNET TEKNİK ŞARTNAME 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:rsidR="00C018E1" w:rsidRPr="00AE2160" w:rsidRDefault="00120D8C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19” duvar tipi r</w:t>
      </w:r>
      <w:r w:rsidR="00D5176F" w:rsidRPr="00D5176F">
        <w:rPr>
          <w:rFonts w:ascii="Arial" w:hAnsi="Arial" w:cs="Arial"/>
          <w:lang w:val="tr-TR"/>
        </w:rPr>
        <w:t xml:space="preserve">ack </w:t>
      </w:r>
      <w:r w:rsidR="00B05DAE">
        <w:rPr>
          <w:rFonts w:ascii="Arial" w:hAnsi="Arial" w:cs="Arial"/>
          <w:lang w:val="tr-TR"/>
        </w:rPr>
        <w:t>kabinet</w:t>
      </w:r>
      <w:r w:rsidR="00E958F2">
        <w:rPr>
          <w:rFonts w:ascii="Arial" w:hAnsi="Arial" w:cs="Arial"/>
          <w:lang w:val="tr-TR"/>
        </w:rPr>
        <w:t>,</w:t>
      </w:r>
      <w:r w:rsidR="00D5176F" w:rsidRPr="00D5176F">
        <w:rPr>
          <w:rFonts w:ascii="Arial" w:hAnsi="Arial" w:cs="Arial"/>
          <w:lang w:val="tr-TR"/>
        </w:rPr>
        <w:t xml:space="preserve"> ISO 9001:2008 kalite </w:t>
      </w:r>
      <w:r w:rsidR="0012315F">
        <w:rPr>
          <w:rFonts w:ascii="Arial" w:hAnsi="Arial" w:cs="Arial"/>
          <w:lang w:val="tr-TR"/>
        </w:rPr>
        <w:t>yönetim</w:t>
      </w:r>
      <w:r w:rsidR="00D5176F" w:rsidRPr="00D5176F">
        <w:rPr>
          <w:rFonts w:ascii="Arial" w:hAnsi="Arial" w:cs="Arial"/>
          <w:lang w:val="tr-TR"/>
        </w:rPr>
        <w:t xml:space="preserve"> sistemi</w:t>
      </w:r>
      <w:r w:rsidR="001964BF">
        <w:rPr>
          <w:rFonts w:ascii="Arial" w:hAnsi="Arial" w:cs="Arial"/>
          <w:lang w:val="tr-TR"/>
        </w:rPr>
        <w:t xml:space="preserve"> sertifikasına</w:t>
      </w:r>
      <w:r w:rsidR="00D5176F" w:rsidRPr="00D5176F">
        <w:rPr>
          <w:rFonts w:ascii="Arial" w:hAnsi="Arial" w:cs="Arial"/>
          <w:lang w:val="tr-TR"/>
        </w:rPr>
        <w:t xml:space="preserve"> ve  EN 61587-1, IEC 60917, IEC60297 standartlarını içeren TSE belgesine</w:t>
      </w:r>
      <w:r w:rsidR="0027143C">
        <w:rPr>
          <w:rFonts w:ascii="Arial" w:hAnsi="Arial" w:cs="Arial"/>
          <w:lang w:val="tr-TR"/>
        </w:rPr>
        <w:t xml:space="preserve"> sahip olmalıdır.</w:t>
      </w:r>
      <w:r w:rsidR="00995D5B">
        <w:rPr>
          <w:rFonts w:ascii="Arial" w:hAnsi="Arial" w:cs="Arial"/>
          <w:lang w:val="tr-TR"/>
        </w:rPr>
        <w:t xml:space="preserve"> </w:t>
      </w:r>
      <w:r w:rsidR="0027143C">
        <w:rPr>
          <w:rFonts w:ascii="Arial" w:hAnsi="Arial" w:cs="Arial"/>
          <w:lang w:val="tr-TR"/>
        </w:rPr>
        <w:t>Ürünün markası, ticari adı</w:t>
      </w:r>
      <w:r w:rsidR="00D5176F" w:rsidRPr="00D5176F">
        <w:rPr>
          <w:rFonts w:ascii="Arial" w:hAnsi="Arial" w:cs="Arial"/>
          <w:lang w:val="tr-TR"/>
        </w:rPr>
        <w:t>, yükseklik, genişlik ve derinlik bilgisi TSE belgesi üzerinde yer almalıdır</w:t>
      </w:r>
      <w:r w:rsidR="00C018E1">
        <w:rPr>
          <w:rFonts w:ascii="Arial" w:hAnsi="Arial" w:cs="Arial"/>
          <w:lang w:val="tr-TR"/>
        </w:rPr>
        <w:t>.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:rsidR="00753BD0" w:rsidRPr="009C3B30" w:rsidRDefault="00753BD0" w:rsidP="0081233D">
      <w:pPr>
        <w:spacing w:before="100" w:after="100" w:line="360" w:lineRule="auto"/>
        <w:jc w:val="both"/>
        <w:rPr>
          <w:rFonts w:ascii="Arial" w:hAnsi="Arial" w:cs="Arial"/>
          <w:color w:val="00B0F0"/>
          <w:lang w:val="tr-TR"/>
        </w:rPr>
      </w:pPr>
      <w:bookmarkStart w:id="0" w:name="OLE_LINK8"/>
      <w:r w:rsidRPr="002B4DA2">
        <w:rPr>
          <w:rFonts w:ascii="Arial" w:hAnsi="Arial" w:cs="Arial"/>
          <w:lang w:val="tr-TR"/>
        </w:rPr>
        <w:t>IEC 60297 standardına uygun olm</w:t>
      </w:r>
      <w:r w:rsidR="0086431F">
        <w:rPr>
          <w:rFonts w:ascii="Arial" w:hAnsi="Arial" w:cs="Arial"/>
          <w:lang w:val="tr-TR"/>
        </w:rPr>
        <w:t xml:space="preserve">alıdır. </w:t>
      </w:r>
      <w:r w:rsidR="00B05DAE">
        <w:rPr>
          <w:rFonts w:ascii="Arial" w:hAnsi="Arial" w:cs="Arial"/>
          <w:lang w:val="tr-TR"/>
        </w:rPr>
        <w:t>Kabinet</w:t>
      </w:r>
      <w:r w:rsidR="002F1498">
        <w:rPr>
          <w:rFonts w:ascii="Arial" w:hAnsi="Arial" w:cs="Arial"/>
          <w:lang w:val="tr-TR"/>
        </w:rPr>
        <w:t>ler (</w:t>
      </w:r>
      <w:r w:rsidR="0014098F">
        <w:rPr>
          <w:rFonts w:ascii="Arial" w:hAnsi="Arial" w:cs="Arial"/>
          <w:lang w:val="tr-TR"/>
        </w:rPr>
        <w:t>4U/</w:t>
      </w:r>
      <w:r w:rsidR="002F1498">
        <w:rPr>
          <w:rFonts w:ascii="Arial" w:hAnsi="Arial" w:cs="Arial"/>
          <w:lang w:val="tr-TR"/>
        </w:rPr>
        <w:t>7U/9U/12U/16U</w:t>
      </w:r>
      <w:r w:rsidR="0046268F">
        <w:rPr>
          <w:rFonts w:ascii="Arial" w:hAnsi="Arial" w:cs="Arial"/>
          <w:lang w:val="tr-TR"/>
        </w:rPr>
        <w:t>/20U</w:t>
      </w:r>
      <w:r w:rsidR="0086431F">
        <w:rPr>
          <w:rFonts w:ascii="Arial" w:hAnsi="Arial" w:cs="Arial"/>
          <w:lang w:val="tr-TR"/>
        </w:rPr>
        <w:t xml:space="preserve">) yüksekliğinde, </w:t>
      </w:r>
      <w:r w:rsidRPr="002B4DA2">
        <w:rPr>
          <w:rFonts w:ascii="Arial" w:hAnsi="Arial" w:cs="Arial"/>
          <w:lang w:val="tr-TR"/>
        </w:rPr>
        <w:t>600 mm</w:t>
      </w:r>
      <w:r w:rsidR="008E1DEF">
        <w:rPr>
          <w:rFonts w:ascii="Arial" w:hAnsi="Arial" w:cs="Arial"/>
          <w:lang w:val="tr-TR"/>
        </w:rPr>
        <w:t xml:space="preserve">. </w:t>
      </w:r>
      <w:r w:rsidR="00995963" w:rsidRPr="000B1708">
        <w:rPr>
          <w:rFonts w:ascii="Arial" w:hAnsi="Arial" w:cs="Arial"/>
          <w:lang w:val="tr-TR"/>
        </w:rPr>
        <w:t xml:space="preserve">genişliğinde ve </w:t>
      </w:r>
      <w:r w:rsidR="00995D5B" w:rsidRPr="000B1708">
        <w:rPr>
          <w:rFonts w:ascii="Arial" w:hAnsi="Arial" w:cs="Arial"/>
          <w:lang w:val="tr-TR"/>
        </w:rPr>
        <w:t>450</w:t>
      </w:r>
      <w:r w:rsidR="002B4DA2" w:rsidRPr="000B1708">
        <w:rPr>
          <w:rFonts w:ascii="Arial" w:hAnsi="Arial" w:cs="Arial"/>
          <w:lang w:val="tr-TR"/>
        </w:rPr>
        <w:t xml:space="preserve"> </w:t>
      </w:r>
      <w:r w:rsidR="00995D5B" w:rsidRPr="000B1708">
        <w:rPr>
          <w:rFonts w:ascii="Arial" w:hAnsi="Arial" w:cs="Arial"/>
          <w:lang w:val="tr-TR"/>
        </w:rPr>
        <w:t>mm</w:t>
      </w:r>
      <w:r w:rsidR="008E1DEF" w:rsidRPr="000B1708">
        <w:rPr>
          <w:rFonts w:ascii="Arial" w:hAnsi="Arial" w:cs="Arial"/>
          <w:lang w:val="tr-TR"/>
        </w:rPr>
        <w:t>.</w:t>
      </w:r>
      <w:r w:rsidR="002F1498" w:rsidRPr="000B1708">
        <w:rPr>
          <w:rFonts w:ascii="Arial" w:hAnsi="Arial" w:cs="Arial"/>
          <w:lang w:val="tr-TR"/>
        </w:rPr>
        <w:t xml:space="preserve"> </w:t>
      </w:r>
      <w:r w:rsidR="00995D5B" w:rsidRPr="000B1708">
        <w:rPr>
          <w:rFonts w:ascii="Arial" w:hAnsi="Arial" w:cs="Arial"/>
          <w:lang w:val="tr-TR"/>
        </w:rPr>
        <w:t>ve</w:t>
      </w:r>
      <w:r w:rsidR="008E1DEF" w:rsidRPr="000B1708">
        <w:rPr>
          <w:rFonts w:ascii="Arial" w:hAnsi="Arial" w:cs="Arial"/>
          <w:lang w:val="tr-TR"/>
        </w:rPr>
        <w:t>ya</w:t>
      </w:r>
      <w:r w:rsidR="00995D5B" w:rsidRPr="000B1708">
        <w:rPr>
          <w:rFonts w:ascii="Arial" w:hAnsi="Arial" w:cs="Arial"/>
          <w:lang w:val="tr-TR"/>
        </w:rPr>
        <w:t xml:space="preserve"> 600 mm</w:t>
      </w:r>
      <w:r w:rsidR="008E1DEF" w:rsidRPr="000B1708">
        <w:rPr>
          <w:rFonts w:ascii="Arial" w:hAnsi="Arial" w:cs="Arial"/>
          <w:lang w:val="tr-TR"/>
        </w:rPr>
        <w:t>.</w:t>
      </w:r>
      <w:r w:rsidR="002B4DA2" w:rsidRPr="000B1708">
        <w:rPr>
          <w:rFonts w:ascii="Arial" w:hAnsi="Arial" w:cs="Arial"/>
          <w:lang w:val="tr-TR"/>
        </w:rPr>
        <w:t xml:space="preserve"> derinliğinde olmalıdır.</w:t>
      </w:r>
      <w:r w:rsidR="009C3B30" w:rsidRPr="000B1708">
        <w:rPr>
          <w:rFonts w:ascii="Arial" w:hAnsi="Arial" w:cs="Arial"/>
          <w:lang w:val="tr-TR"/>
        </w:rPr>
        <w:t xml:space="preserve"> Yan kapakları a</w:t>
      </w:r>
      <w:r w:rsidR="000B1708" w:rsidRPr="000B1708">
        <w:rPr>
          <w:rFonts w:ascii="Arial" w:hAnsi="Arial" w:cs="Arial"/>
          <w:lang w:val="tr-TR"/>
        </w:rPr>
        <w:t>çılabilen versiyonunun hem montajlı</w:t>
      </w:r>
      <w:r w:rsidR="009C3B30" w:rsidRPr="000B1708">
        <w:rPr>
          <w:rFonts w:ascii="Arial" w:hAnsi="Arial" w:cs="Arial"/>
          <w:lang w:val="tr-TR"/>
        </w:rPr>
        <w:t xml:space="preserve"> hem</w:t>
      </w:r>
      <w:r w:rsidR="000B1708" w:rsidRPr="000B1708">
        <w:rPr>
          <w:rFonts w:ascii="Arial" w:hAnsi="Arial" w:cs="Arial"/>
          <w:lang w:val="tr-TR"/>
        </w:rPr>
        <w:t xml:space="preserve"> de</w:t>
      </w:r>
      <w:r w:rsidR="009C3B30" w:rsidRPr="000B1708">
        <w:rPr>
          <w:rFonts w:ascii="Arial" w:hAnsi="Arial" w:cs="Arial"/>
          <w:lang w:val="tr-TR"/>
        </w:rPr>
        <w:t xml:space="preserve"> demonte seçenekleri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bookmarkStart w:id="1" w:name="OLE_LINK1"/>
      <w:bookmarkEnd w:id="0"/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:rsidR="002B4DA2" w:rsidRDefault="00B05DAE" w:rsidP="002F1498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Kabinet</w:t>
      </w:r>
      <w:r w:rsidR="002B4DA2">
        <w:rPr>
          <w:rFonts w:ascii="Arial" w:hAnsi="Arial" w:cs="Arial"/>
          <w:lang w:val="tr-TR"/>
        </w:rPr>
        <w:t xml:space="preserve"> taşıma </w:t>
      </w:r>
      <w:r w:rsidR="002B4DA2" w:rsidRPr="000B1708">
        <w:rPr>
          <w:rFonts w:ascii="Arial" w:hAnsi="Arial" w:cs="Arial"/>
          <w:lang w:val="tr-TR"/>
        </w:rPr>
        <w:t xml:space="preserve">kapasitesi </w:t>
      </w:r>
      <w:r w:rsidR="00693AFE" w:rsidRPr="000B1708">
        <w:rPr>
          <w:rFonts w:ascii="Arial" w:hAnsi="Arial" w:cs="Arial"/>
          <w:lang w:val="tr-TR"/>
        </w:rPr>
        <w:t>65</w:t>
      </w:r>
      <w:r w:rsidR="002B4DA2" w:rsidRPr="000B1708">
        <w:rPr>
          <w:rFonts w:ascii="Arial" w:hAnsi="Arial" w:cs="Arial"/>
          <w:lang w:val="tr-TR"/>
        </w:rPr>
        <w:t xml:space="preserve"> kg. </w:t>
      </w:r>
      <w:r w:rsidR="002B4DA2">
        <w:rPr>
          <w:rFonts w:ascii="Arial" w:hAnsi="Arial" w:cs="Arial"/>
          <w:lang w:val="tr-TR"/>
        </w:rPr>
        <w:t>olmalıdır.</w:t>
      </w:r>
    </w:p>
    <w:p w:rsidR="00813897" w:rsidRPr="00051475" w:rsidRDefault="002B4DA2" w:rsidP="00051475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051475">
        <w:rPr>
          <w:rFonts w:ascii="Arial" w:hAnsi="Arial" w:cs="Arial"/>
          <w:b/>
          <w:color w:val="FF0000"/>
          <w:lang w:val="tr-TR"/>
        </w:rPr>
        <w:t>ALT VE ÜST ŞASE</w:t>
      </w:r>
    </w:p>
    <w:p w:rsidR="00051475" w:rsidRPr="00592C77" w:rsidRDefault="00051475" w:rsidP="00592C77">
      <w:pPr>
        <w:spacing w:before="100" w:after="100" w:line="360" w:lineRule="auto"/>
        <w:ind w:left="6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lang w:val="tr-TR"/>
        </w:rPr>
        <w:t xml:space="preserve">Alt </w:t>
      </w:r>
      <w:r w:rsidRPr="00813897">
        <w:rPr>
          <w:rFonts w:ascii="Arial" w:hAnsi="Arial" w:cs="Arial"/>
          <w:lang w:val="tr-TR"/>
        </w:rPr>
        <w:t xml:space="preserve">ve üst şase; bükülmüş monoblok tasarımı ile </w:t>
      </w:r>
      <w:r>
        <w:rPr>
          <w:rFonts w:ascii="Arial" w:hAnsi="Arial" w:cs="Arial"/>
          <w:lang w:val="tr-TR"/>
        </w:rPr>
        <w:t>kabinet</w:t>
      </w:r>
      <w:r w:rsidRPr="00813897">
        <w:rPr>
          <w:rFonts w:ascii="Arial" w:hAnsi="Arial" w:cs="Arial"/>
          <w:lang w:val="tr-TR"/>
        </w:rPr>
        <w:t>in direncini ve gücün</w:t>
      </w:r>
      <w:r>
        <w:rPr>
          <w:rFonts w:ascii="Arial" w:hAnsi="Arial" w:cs="Arial"/>
          <w:lang w:val="tr-TR"/>
        </w:rPr>
        <w:t>ü arttıracak bir yapıya sahip olmalıdır</w:t>
      </w:r>
      <w:r w:rsidRPr="00813897">
        <w:rPr>
          <w:rFonts w:ascii="Arial" w:hAnsi="Arial" w:cs="Arial"/>
          <w:lang w:val="tr-TR"/>
        </w:rPr>
        <w:t>.</w:t>
      </w:r>
      <w:r w:rsidR="00592C77">
        <w:rPr>
          <w:rFonts w:ascii="Arial" w:hAnsi="Arial" w:cs="Arial"/>
          <w:lang w:val="tr-TR"/>
        </w:rPr>
        <w:t xml:space="preserve"> </w:t>
      </w:r>
      <w:r w:rsidR="00592C77" w:rsidRPr="00813897">
        <w:rPr>
          <w:rFonts w:ascii="Arial" w:hAnsi="Arial" w:cs="Arial"/>
          <w:lang w:val="tr-TR"/>
        </w:rPr>
        <w:t xml:space="preserve">Delikli üst panel, havalandırma için özel boş </w:t>
      </w:r>
      <w:r w:rsidR="00592C77" w:rsidRPr="000B1708">
        <w:rPr>
          <w:rFonts w:ascii="Arial" w:hAnsi="Arial" w:cs="Arial"/>
          <w:lang w:val="tr-TR"/>
        </w:rPr>
        <w:t>deliklerden oluşmalı ve fan modül sistemi maksimum 2’ li fan kurulumuna olanak vermelidir.</w:t>
      </w:r>
      <w:r w:rsidR="00592C77" w:rsidRPr="000B1708">
        <w:rPr>
          <w:rFonts w:ascii="Arial" w:hAnsi="Arial" w:cs="Arial"/>
          <w:b/>
          <w:lang w:val="tr-TR"/>
        </w:rPr>
        <w:t xml:space="preserve"> </w:t>
      </w:r>
      <w:r w:rsidR="00C975BA">
        <w:rPr>
          <w:rFonts w:ascii="Arial" w:hAnsi="Arial" w:cs="Arial"/>
          <w:b/>
          <w:lang w:val="tr-TR"/>
        </w:rPr>
        <w:t xml:space="preserve"> </w:t>
      </w:r>
      <w:r w:rsidR="00C975BA">
        <w:rPr>
          <w:rFonts w:ascii="Arial" w:hAnsi="Arial" w:cs="Arial"/>
          <w:lang w:val="tr-TR"/>
        </w:rPr>
        <w:t>Ecoline versiyonunda  h</w:t>
      </w:r>
      <w:r w:rsidRPr="000B1708">
        <w:rPr>
          <w:rFonts w:ascii="Arial" w:hAnsi="Arial" w:cs="Arial"/>
          <w:lang w:val="tr-TR"/>
        </w:rPr>
        <w:t>er bi</w:t>
      </w:r>
      <w:r w:rsidR="00915BD0" w:rsidRPr="000B1708">
        <w:rPr>
          <w:rFonts w:ascii="Arial" w:hAnsi="Arial" w:cs="Arial"/>
          <w:lang w:val="tr-TR"/>
        </w:rPr>
        <w:t>r y</w:t>
      </w:r>
      <w:r w:rsidR="00693AFE" w:rsidRPr="000B1708">
        <w:rPr>
          <w:rFonts w:ascii="Arial" w:hAnsi="Arial" w:cs="Arial"/>
          <w:lang w:val="tr-TR"/>
        </w:rPr>
        <w:t>an panel alt ve üst şaseye M5 perçinle</w:t>
      </w:r>
      <w:r w:rsidRPr="000B1708">
        <w:rPr>
          <w:rFonts w:ascii="Arial" w:hAnsi="Arial" w:cs="Arial"/>
          <w:lang w:val="tr-TR"/>
        </w:rPr>
        <w:t xml:space="preserve"> sabitlenmiş </w:t>
      </w:r>
      <w:r>
        <w:rPr>
          <w:rFonts w:ascii="Arial" w:hAnsi="Arial" w:cs="Arial"/>
          <w:lang w:val="tr-TR"/>
        </w:rPr>
        <w:t>olmalıdır.</w:t>
      </w:r>
    </w:p>
    <w:p w:rsidR="0026050B" w:rsidRDefault="00623B2F" w:rsidP="0026050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bookmarkStart w:id="2" w:name="OLE_LINK2"/>
      <w:bookmarkEnd w:id="1"/>
      <w:r>
        <w:rPr>
          <w:rFonts w:ascii="Arial" w:hAnsi="Arial" w:cs="Arial"/>
          <w:b/>
          <w:color w:val="FF0000"/>
          <w:lang w:val="tr-TR"/>
        </w:rPr>
        <w:t>ÖN</w:t>
      </w:r>
      <w:r w:rsidR="00592C77">
        <w:rPr>
          <w:rFonts w:ascii="Arial" w:hAnsi="Arial" w:cs="Arial"/>
          <w:b/>
          <w:color w:val="FF0000"/>
          <w:lang w:val="tr-TR"/>
        </w:rPr>
        <w:t xml:space="preserve"> VE ARKA</w:t>
      </w:r>
      <w:r>
        <w:rPr>
          <w:rFonts w:ascii="Arial" w:hAnsi="Arial" w:cs="Arial"/>
          <w:b/>
          <w:color w:val="FF0000"/>
          <w:lang w:val="tr-TR"/>
        </w:rPr>
        <w:t xml:space="preserve"> KAPAK</w:t>
      </w:r>
      <w:r w:rsidR="00592C77">
        <w:rPr>
          <w:rFonts w:ascii="Arial" w:hAnsi="Arial" w:cs="Arial"/>
          <w:b/>
          <w:color w:val="FF0000"/>
          <w:lang w:val="tr-TR"/>
        </w:rPr>
        <w:t>LAR</w:t>
      </w:r>
    </w:p>
    <w:p w:rsidR="00592C77" w:rsidRDefault="00592C77" w:rsidP="00B10D89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0C4B10">
        <w:rPr>
          <w:rFonts w:ascii="Arial" w:hAnsi="Arial" w:cs="Arial"/>
          <w:lang w:val="tr-TR"/>
        </w:rPr>
        <w:t>EN 12150-1:2000 standardı</w:t>
      </w:r>
      <w:r>
        <w:rPr>
          <w:rFonts w:ascii="Arial" w:hAnsi="Arial" w:cs="Arial"/>
          <w:lang w:val="tr-TR"/>
        </w:rPr>
        <w:t>na göre ön kapı; anti-statik, güvenli ve</w:t>
      </w:r>
      <w:r w:rsidR="00F05B4F">
        <w:rPr>
          <w:rFonts w:ascii="Arial" w:hAnsi="Arial" w:cs="Arial"/>
          <w:lang w:val="tr-TR"/>
        </w:rPr>
        <w:t xml:space="preserve"> tek açılımlı komple</w:t>
      </w:r>
      <w:r w:rsidR="0082520C">
        <w:rPr>
          <w:rFonts w:ascii="Arial" w:hAnsi="Arial" w:cs="Arial"/>
          <w:lang w:val="tr-TR"/>
        </w:rPr>
        <w:t xml:space="preserve"> füme camlı (4mm kalınlığında) </w:t>
      </w:r>
      <w:r w:rsidRPr="000C4B10">
        <w:rPr>
          <w:rFonts w:ascii="Arial" w:hAnsi="Arial" w:cs="Arial"/>
          <w:lang w:val="tr-TR"/>
        </w:rPr>
        <w:t>yap</w:t>
      </w:r>
      <w:r>
        <w:rPr>
          <w:rFonts w:ascii="Arial" w:hAnsi="Arial" w:cs="Arial"/>
          <w:lang w:val="tr-TR"/>
        </w:rPr>
        <w:t xml:space="preserve">ıya sahip </w:t>
      </w:r>
      <w:r w:rsidRPr="000B1708">
        <w:rPr>
          <w:rFonts w:ascii="Arial" w:hAnsi="Arial" w:cs="Arial"/>
          <w:lang w:val="tr-TR"/>
        </w:rPr>
        <w:t xml:space="preserve">olmalıdır. Ön </w:t>
      </w:r>
      <w:r w:rsidR="008B50C4">
        <w:rPr>
          <w:rFonts w:ascii="Arial" w:hAnsi="Arial" w:cs="Arial"/>
          <w:lang w:val="tr-TR"/>
        </w:rPr>
        <w:t>kapı 125</w:t>
      </w:r>
      <w:r w:rsidRPr="000B1708">
        <w:rPr>
          <w:rFonts w:ascii="Arial" w:hAnsi="Arial" w:cs="Arial"/>
          <w:lang w:val="tr-TR"/>
        </w:rPr>
        <w:t xml:space="preserve">˚’ ye kadar </w:t>
      </w:r>
      <w:r w:rsidRPr="000C4B10">
        <w:rPr>
          <w:rFonts w:ascii="Arial" w:hAnsi="Arial" w:cs="Arial"/>
          <w:lang w:val="tr-TR"/>
        </w:rPr>
        <w:t>açılabilir,</w:t>
      </w:r>
      <w:r>
        <w:rPr>
          <w:rFonts w:ascii="Arial" w:hAnsi="Arial" w:cs="Arial"/>
          <w:lang w:val="tr-TR"/>
        </w:rPr>
        <w:t xml:space="preserve"> “O” tipi kilit ünitesi ile kilitlenebilir, açılabilir özellikte olmalıdır.</w:t>
      </w:r>
      <w:r w:rsidRPr="000C4B10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A</w:t>
      </w:r>
      <w:r w:rsidRPr="00345A19">
        <w:rPr>
          <w:rFonts w:ascii="Arial" w:hAnsi="Arial" w:cs="Arial"/>
          <w:lang w:val="tr-TR"/>
        </w:rPr>
        <w:t>rka</w:t>
      </w:r>
      <w:r>
        <w:rPr>
          <w:rFonts w:ascii="Arial" w:hAnsi="Arial" w:cs="Arial"/>
          <w:lang w:val="tr-TR"/>
        </w:rPr>
        <w:t xml:space="preserve"> </w:t>
      </w:r>
      <w:r w:rsidRPr="00345A19">
        <w:rPr>
          <w:rFonts w:ascii="Arial" w:hAnsi="Arial" w:cs="Arial"/>
          <w:lang w:val="tr-TR"/>
        </w:rPr>
        <w:t>panel</w:t>
      </w:r>
      <w:r>
        <w:rPr>
          <w:rFonts w:ascii="Arial" w:hAnsi="Arial" w:cs="Arial"/>
          <w:lang w:val="tr-TR"/>
        </w:rPr>
        <w:t>in yapısı standart</w:t>
      </w:r>
      <w:r w:rsidRPr="00345A19">
        <w:rPr>
          <w:rFonts w:ascii="Arial" w:hAnsi="Arial" w:cs="Arial"/>
          <w:lang w:val="tr-TR"/>
        </w:rPr>
        <w:t xml:space="preserve"> 2 vida ile mek</w:t>
      </w:r>
      <w:r>
        <w:rPr>
          <w:rFonts w:ascii="Arial" w:hAnsi="Arial" w:cs="Arial"/>
          <w:lang w:val="tr-TR"/>
        </w:rPr>
        <w:t>anik olarak içeriden kilitlenebilmeli ve</w:t>
      </w:r>
      <w:r w:rsidRPr="00345A19">
        <w:rPr>
          <w:rFonts w:ascii="Arial" w:hAnsi="Arial" w:cs="Arial"/>
          <w:lang w:val="tr-TR"/>
        </w:rPr>
        <w:t xml:space="preserve"> arka panelin bir duvar braketi gibi kullanılmasına</w:t>
      </w:r>
      <w:r>
        <w:rPr>
          <w:rFonts w:ascii="Arial" w:hAnsi="Arial" w:cs="Arial"/>
          <w:lang w:val="tr-TR"/>
        </w:rPr>
        <w:t xml:space="preserve"> olanak sağlamalıdır.</w:t>
      </w:r>
    </w:p>
    <w:p w:rsidR="001B5DA1" w:rsidRPr="001B5DA1" w:rsidRDefault="001B5DA1" w:rsidP="001B5DA1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bookmarkStart w:id="3" w:name="OLE_LINK3"/>
      <w:bookmarkEnd w:id="2"/>
      <w:r w:rsidRPr="00C75DC9">
        <w:rPr>
          <w:rFonts w:ascii="Arial" w:hAnsi="Arial" w:cs="Arial"/>
          <w:b/>
          <w:color w:val="FF0000"/>
          <w:lang w:val="tr-TR"/>
        </w:rPr>
        <w:t>Y</w:t>
      </w:r>
      <w:r>
        <w:rPr>
          <w:rFonts w:ascii="Arial" w:hAnsi="Arial" w:cs="Arial"/>
          <w:b/>
          <w:color w:val="FF0000"/>
          <w:lang w:val="tr-TR"/>
        </w:rPr>
        <w:t>AN KAPAKLAR/PANELLER</w:t>
      </w:r>
    </w:p>
    <w:p w:rsidR="009C1E6D" w:rsidRDefault="008C57B6" w:rsidP="009C1E6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0B1708">
        <w:rPr>
          <w:rFonts w:ascii="Arial" w:hAnsi="Arial" w:cs="Arial"/>
          <w:lang w:val="tr-TR"/>
        </w:rPr>
        <w:t>Yan kapakları sabit</w:t>
      </w:r>
      <w:r w:rsidR="009C3B30" w:rsidRPr="000B1708">
        <w:rPr>
          <w:rFonts w:ascii="Arial" w:hAnsi="Arial" w:cs="Arial"/>
          <w:lang w:val="tr-TR"/>
        </w:rPr>
        <w:t xml:space="preserve"> ve </w:t>
      </w:r>
      <w:r w:rsidRPr="000B1708">
        <w:rPr>
          <w:rFonts w:ascii="Arial" w:hAnsi="Arial" w:cs="Arial"/>
          <w:lang w:val="tr-TR"/>
        </w:rPr>
        <w:t xml:space="preserve">yan kapakları </w:t>
      </w:r>
      <w:r w:rsidR="009C3B30" w:rsidRPr="000B1708">
        <w:rPr>
          <w:rFonts w:ascii="Arial" w:hAnsi="Arial" w:cs="Arial"/>
          <w:lang w:val="tr-TR"/>
        </w:rPr>
        <w:t>açılabilen olmak üzere 2 farklı alternatifte olm</w:t>
      </w:r>
      <w:r w:rsidRPr="000B1708">
        <w:rPr>
          <w:rFonts w:ascii="Arial" w:hAnsi="Arial" w:cs="Arial"/>
          <w:lang w:val="tr-TR"/>
        </w:rPr>
        <w:t>alıdır. Yan kapakları sabit</w:t>
      </w:r>
      <w:r w:rsidR="009C3B30" w:rsidRPr="000B1708">
        <w:rPr>
          <w:rFonts w:ascii="Arial" w:hAnsi="Arial" w:cs="Arial"/>
          <w:lang w:val="tr-TR"/>
        </w:rPr>
        <w:t xml:space="preserve"> </w:t>
      </w:r>
      <w:r w:rsidRPr="000B1708">
        <w:rPr>
          <w:rFonts w:ascii="Arial" w:hAnsi="Arial" w:cs="Arial"/>
          <w:lang w:val="tr-TR"/>
        </w:rPr>
        <w:t xml:space="preserve">versiyonunda paneller </w:t>
      </w:r>
      <w:r w:rsidR="00693AFE" w:rsidRPr="000B1708">
        <w:rPr>
          <w:rFonts w:ascii="Arial" w:hAnsi="Arial" w:cs="Arial"/>
          <w:lang w:val="tr-TR"/>
        </w:rPr>
        <w:t xml:space="preserve">sabit perçinli </w:t>
      </w:r>
      <w:r w:rsidR="0012700E">
        <w:rPr>
          <w:rFonts w:ascii="Arial" w:hAnsi="Arial" w:cs="Arial"/>
          <w:lang w:val="tr-TR"/>
        </w:rPr>
        <w:t xml:space="preserve">ve 1 mm sac kalınlığında </w:t>
      </w:r>
      <w:r w:rsidR="00592C77" w:rsidRPr="000B1708">
        <w:rPr>
          <w:rFonts w:ascii="Arial" w:hAnsi="Arial" w:cs="Arial"/>
          <w:lang w:val="tr-TR"/>
        </w:rPr>
        <w:t>olmalıdır.</w:t>
      </w:r>
      <w:bookmarkEnd w:id="3"/>
      <w:r w:rsidR="0012700E">
        <w:rPr>
          <w:rFonts w:ascii="Arial" w:hAnsi="Arial" w:cs="Arial"/>
          <w:lang w:val="tr-TR"/>
        </w:rPr>
        <w:t xml:space="preserve"> Yan kapakları açılabilen versiyonunda kapak sac kalınlığı 0,8 mm olmalıdır.</w:t>
      </w:r>
    </w:p>
    <w:p w:rsidR="009C1E6D" w:rsidRPr="009C1E6D" w:rsidRDefault="009C1E6D" w:rsidP="009C1E6D">
      <w:pPr>
        <w:pStyle w:val="ListParagraph"/>
        <w:numPr>
          <w:ilvl w:val="0"/>
          <w:numId w:val="3"/>
        </w:numPr>
        <w:spacing w:before="100" w:after="100" w:line="360" w:lineRule="auto"/>
        <w:ind w:left="428"/>
        <w:jc w:val="both"/>
        <w:rPr>
          <w:rFonts w:ascii="Arial" w:hAnsi="Arial" w:cs="Arial"/>
          <w:b/>
          <w:color w:val="FF0000"/>
          <w:lang w:val="tr-TR"/>
        </w:rPr>
      </w:pPr>
      <w:r w:rsidRPr="009C1E6D">
        <w:rPr>
          <w:rFonts w:ascii="Arial" w:hAnsi="Arial" w:cs="Arial"/>
          <w:b/>
          <w:color w:val="FF0000"/>
          <w:lang w:val="tr-TR"/>
        </w:rPr>
        <w:t>EK GÖVDE</w:t>
      </w:r>
    </w:p>
    <w:p w:rsidR="001B5DA1" w:rsidRPr="009C1E6D" w:rsidRDefault="009C1E6D" w:rsidP="009C1E6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4</w:t>
      </w:r>
      <w:r w:rsidRPr="009C1E6D">
        <w:rPr>
          <w:rFonts w:ascii="Arial" w:hAnsi="Arial" w:cs="Arial"/>
          <w:lang w:val="tr-TR"/>
        </w:rPr>
        <w:t xml:space="preserve">50 mm derinliğe sahip </w:t>
      </w:r>
      <w:r>
        <w:rPr>
          <w:rFonts w:ascii="Arial" w:hAnsi="Arial" w:cs="Arial"/>
          <w:lang w:val="tr-TR"/>
        </w:rPr>
        <w:t xml:space="preserve">kabinetler </w:t>
      </w:r>
      <w:r w:rsidRPr="009C1E6D">
        <w:rPr>
          <w:rFonts w:ascii="Arial" w:hAnsi="Arial" w:cs="Arial"/>
          <w:lang w:val="tr-TR"/>
        </w:rPr>
        <w:t>için,</w:t>
      </w:r>
      <w:r w:rsidRPr="009C1E6D">
        <w:t xml:space="preserve"> </w:t>
      </w:r>
      <w:r w:rsidRPr="009C1E6D">
        <w:rPr>
          <w:rFonts w:ascii="Arial" w:hAnsi="Arial" w:cs="Arial"/>
          <w:lang w:val="tr-TR"/>
        </w:rPr>
        <w:t>çift gövdeli uygulamaya olanak sağlayan, D= 160 mm kaynaklı</w:t>
      </w:r>
      <w:r>
        <w:rPr>
          <w:rFonts w:ascii="Arial" w:hAnsi="Arial" w:cs="Arial"/>
          <w:lang w:val="tr-TR"/>
        </w:rPr>
        <w:t xml:space="preserve"> </w:t>
      </w:r>
      <w:r w:rsidRPr="009C1E6D">
        <w:rPr>
          <w:rFonts w:ascii="Arial" w:hAnsi="Arial" w:cs="Arial"/>
          <w:lang w:val="tr-TR"/>
        </w:rPr>
        <w:t xml:space="preserve">monoblok duvar </w:t>
      </w:r>
      <w:r>
        <w:rPr>
          <w:rFonts w:ascii="Arial" w:hAnsi="Arial" w:cs="Arial"/>
          <w:lang w:val="tr-TR"/>
        </w:rPr>
        <w:t>tipi çerçeve opsiyonuna sahip olmalıdır</w:t>
      </w:r>
      <w:r w:rsidRPr="009C1E6D">
        <w:rPr>
          <w:rFonts w:ascii="Arial" w:hAnsi="Arial" w:cs="Arial"/>
          <w:lang w:val="tr-TR"/>
        </w:rPr>
        <w:t>.</w:t>
      </w:r>
      <w:r w:rsidRPr="009C1E6D">
        <w:t xml:space="preserve"> </w:t>
      </w:r>
      <w:r w:rsidRPr="009C1E6D">
        <w:rPr>
          <w:rFonts w:ascii="Arial" w:hAnsi="Arial" w:cs="Arial"/>
          <w:lang w:val="tr-TR"/>
        </w:rPr>
        <w:t>Derinliğin artırılması ile birlikte cihazlara ar</w:t>
      </w:r>
      <w:r>
        <w:rPr>
          <w:rFonts w:ascii="Arial" w:hAnsi="Arial" w:cs="Arial"/>
          <w:lang w:val="tr-TR"/>
        </w:rPr>
        <w:t>kadan erişim imkanı sunmalıdır.</w:t>
      </w:r>
    </w:p>
    <w:p w:rsidR="00C87389" w:rsidRPr="004D6F70" w:rsidRDefault="0081233D" w:rsidP="009C1E6D">
      <w:pPr>
        <w:pStyle w:val="ListParagraph"/>
        <w:numPr>
          <w:ilvl w:val="0"/>
          <w:numId w:val="3"/>
        </w:numPr>
        <w:spacing w:before="100" w:after="100" w:line="360" w:lineRule="auto"/>
        <w:ind w:left="428"/>
        <w:jc w:val="both"/>
        <w:rPr>
          <w:rFonts w:ascii="Arial" w:hAnsi="Arial" w:cs="Arial"/>
          <w:b/>
          <w:color w:val="FF0000"/>
          <w:lang w:val="tr-TR"/>
        </w:rPr>
      </w:pPr>
      <w:bookmarkStart w:id="4" w:name="OLE_LINK4"/>
      <w:r>
        <w:rPr>
          <w:rFonts w:ascii="Arial" w:hAnsi="Arial" w:cs="Arial"/>
          <w:b/>
          <w:color w:val="FF0000"/>
          <w:lang w:val="tr-TR"/>
        </w:rPr>
        <w:t>KABLO GEÇİŞLERİ</w:t>
      </w:r>
    </w:p>
    <w:p w:rsidR="00693AFE" w:rsidRDefault="007D5882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0B1708">
        <w:rPr>
          <w:rFonts w:ascii="Arial" w:eastAsia="Times New Roman" w:hAnsi="Arial" w:cs="Arial"/>
        </w:rPr>
        <w:t>Üst</w:t>
      </w:r>
      <w:proofErr w:type="spellEnd"/>
      <w:r w:rsidRPr="000B1708">
        <w:rPr>
          <w:rFonts w:ascii="Arial" w:eastAsia="Times New Roman" w:hAnsi="Arial" w:cs="Arial"/>
        </w:rPr>
        <w:t>, alt</w:t>
      </w:r>
      <w:r w:rsidR="00857CF8" w:rsidRPr="000B1708">
        <w:rPr>
          <w:rFonts w:ascii="Arial" w:eastAsia="Times New Roman" w:hAnsi="Arial" w:cs="Arial"/>
        </w:rPr>
        <w:t xml:space="preserve"> </w:t>
      </w:r>
      <w:proofErr w:type="spellStart"/>
      <w:r w:rsidR="00857CF8" w:rsidRPr="000B1708">
        <w:rPr>
          <w:rFonts w:ascii="Arial" w:eastAsia="Times New Roman" w:hAnsi="Arial" w:cs="Arial"/>
        </w:rPr>
        <w:t>ve</w:t>
      </w:r>
      <w:proofErr w:type="spellEnd"/>
      <w:r w:rsidR="00857CF8" w:rsidRPr="000B1708">
        <w:rPr>
          <w:rFonts w:ascii="Arial" w:eastAsia="Times New Roman" w:hAnsi="Arial" w:cs="Arial"/>
        </w:rPr>
        <w:t xml:space="preserve"> </w:t>
      </w:r>
      <w:proofErr w:type="spellStart"/>
      <w:r w:rsidR="00857CF8" w:rsidRPr="000B1708">
        <w:rPr>
          <w:rFonts w:ascii="Arial" w:eastAsia="Times New Roman" w:hAnsi="Arial" w:cs="Arial"/>
        </w:rPr>
        <w:t>arka</w:t>
      </w:r>
      <w:proofErr w:type="spellEnd"/>
      <w:r w:rsidR="00857CF8" w:rsidRPr="000B1708">
        <w:rPr>
          <w:rFonts w:ascii="Arial" w:eastAsia="Times New Roman" w:hAnsi="Arial" w:cs="Arial"/>
        </w:rPr>
        <w:t xml:space="preserve"> </w:t>
      </w:r>
      <w:proofErr w:type="spellStart"/>
      <w:r w:rsidR="00857CF8" w:rsidRPr="000B1708">
        <w:rPr>
          <w:rFonts w:ascii="Arial" w:eastAsia="Times New Roman" w:hAnsi="Arial" w:cs="Arial"/>
        </w:rPr>
        <w:t>kablo</w:t>
      </w:r>
      <w:proofErr w:type="spellEnd"/>
      <w:r w:rsidR="00857CF8" w:rsidRPr="000B1708">
        <w:rPr>
          <w:rFonts w:ascii="Arial" w:eastAsia="Times New Roman" w:hAnsi="Arial" w:cs="Arial"/>
        </w:rPr>
        <w:t xml:space="preserve"> </w:t>
      </w:r>
      <w:proofErr w:type="spellStart"/>
      <w:r w:rsidR="00857CF8" w:rsidRPr="000B1708">
        <w:rPr>
          <w:rFonts w:ascii="Arial" w:eastAsia="Times New Roman" w:hAnsi="Arial" w:cs="Arial"/>
        </w:rPr>
        <w:t>geçişleri</w:t>
      </w:r>
      <w:proofErr w:type="spellEnd"/>
      <w:r w:rsidR="00857CF8" w:rsidRPr="000B1708">
        <w:rPr>
          <w:rFonts w:ascii="Arial" w:eastAsia="Times New Roman" w:hAnsi="Arial" w:cs="Arial"/>
        </w:rPr>
        <w:t xml:space="preserve"> </w:t>
      </w:r>
      <w:proofErr w:type="spellStart"/>
      <w:r w:rsidR="00857CF8" w:rsidRPr="000B1708">
        <w:rPr>
          <w:rFonts w:ascii="Arial" w:eastAsia="Times New Roman" w:hAnsi="Arial" w:cs="Arial"/>
        </w:rPr>
        <w:t>kırılabilir</w:t>
      </w:r>
      <w:proofErr w:type="spellEnd"/>
      <w:r w:rsidRPr="000B1708">
        <w:rPr>
          <w:rFonts w:ascii="Arial" w:eastAsia="Times New Roman" w:hAnsi="Arial" w:cs="Arial"/>
        </w:rPr>
        <w:t xml:space="preserve"> </w:t>
      </w:r>
      <w:proofErr w:type="spellStart"/>
      <w:r w:rsidRPr="000B1708">
        <w:rPr>
          <w:rFonts w:ascii="Arial" w:eastAsia="Times New Roman" w:hAnsi="Arial" w:cs="Arial"/>
        </w:rPr>
        <w:t>yapıya</w:t>
      </w:r>
      <w:proofErr w:type="spellEnd"/>
      <w:r w:rsidRPr="000B1708">
        <w:rPr>
          <w:rFonts w:ascii="Arial" w:eastAsia="Times New Roman" w:hAnsi="Arial" w:cs="Arial"/>
        </w:rPr>
        <w:t xml:space="preserve"> </w:t>
      </w:r>
      <w:proofErr w:type="spellStart"/>
      <w:r w:rsidRPr="000B1708">
        <w:rPr>
          <w:rFonts w:ascii="Arial" w:eastAsia="Times New Roman" w:hAnsi="Arial" w:cs="Arial"/>
        </w:rPr>
        <w:t>sahip</w:t>
      </w:r>
      <w:proofErr w:type="spellEnd"/>
      <w:r w:rsidR="00F803F5">
        <w:rPr>
          <w:rFonts w:ascii="Arial" w:eastAsia="Times New Roman" w:hAnsi="Arial" w:cs="Arial"/>
        </w:rPr>
        <w:t xml:space="preserve">, 300 x 50 mm </w:t>
      </w:r>
      <w:proofErr w:type="spellStart"/>
      <w:r w:rsidR="00F803F5">
        <w:rPr>
          <w:rFonts w:ascii="Arial" w:eastAsia="Times New Roman" w:hAnsi="Arial" w:cs="Arial"/>
        </w:rPr>
        <w:t>ölçüsünde</w:t>
      </w:r>
      <w:proofErr w:type="spellEnd"/>
      <w:r w:rsidR="00F803F5">
        <w:rPr>
          <w:rFonts w:ascii="Arial" w:eastAsia="Times New Roman" w:hAnsi="Arial" w:cs="Arial"/>
        </w:rPr>
        <w:t xml:space="preserve"> </w:t>
      </w:r>
      <w:proofErr w:type="spellStart"/>
      <w:r w:rsidR="00F803F5">
        <w:rPr>
          <w:rFonts w:ascii="Arial" w:eastAsia="Times New Roman" w:hAnsi="Arial" w:cs="Arial"/>
        </w:rPr>
        <w:t>olmalı</w:t>
      </w:r>
      <w:proofErr w:type="spellEnd"/>
      <w:r w:rsidR="000B1708" w:rsidRPr="000B1708">
        <w:rPr>
          <w:rFonts w:ascii="Arial" w:eastAsia="Times New Roman" w:hAnsi="Arial" w:cs="Arial"/>
        </w:rPr>
        <w:t xml:space="preserve"> </w:t>
      </w:r>
      <w:proofErr w:type="spellStart"/>
      <w:r w:rsidRPr="000B1708">
        <w:rPr>
          <w:rFonts w:ascii="Arial" w:eastAsia="Times New Roman" w:hAnsi="Arial" w:cs="Arial"/>
        </w:rPr>
        <w:t>ve</w:t>
      </w:r>
      <w:proofErr w:type="spellEnd"/>
      <w:r w:rsidRPr="000B1708">
        <w:rPr>
          <w:rFonts w:ascii="Arial" w:eastAsia="Times New Roman" w:hAnsi="Arial" w:cs="Arial"/>
        </w:rPr>
        <w:t xml:space="preserve"> </w:t>
      </w:r>
      <w:proofErr w:type="spellStart"/>
      <w:r w:rsidRPr="000B1708">
        <w:rPr>
          <w:rFonts w:ascii="Arial" w:eastAsia="Times New Roman" w:hAnsi="Arial" w:cs="Arial"/>
        </w:rPr>
        <w:t>fırça</w:t>
      </w:r>
      <w:proofErr w:type="spellEnd"/>
      <w:r w:rsidRPr="000B1708">
        <w:rPr>
          <w:rFonts w:ascii="Arial" w:eastAsia="Times New Roman" w:hAnsi="Arial" w:cs="Arial"/>
        </w:rPr>
        <w:t xml:space="preserve"> </w:t>
      </w:r>
      <w:proofErr w:type="spellStart"/>
      <w:r w:rsidRPr="000B1708">
        <w:rPr>
          <w:rFonts w:ascii="Arial" w:eastAsia="Times New Roman" w:hAnsi="Arial" w:cs="Arial"/>
        </w:rPr>
        <w:t>girişli</w:t>
      </w:r>
      <w:proofErr w:type="spellEnd"/>
      <w:r w:rsidRPr="000B1708">
        <w:rPr>
          <w:rFonts w:ascii="Arial" w:eastAsia="Times New Roman" w:hAnsi="Arial" w:cs="Arial"/>
        </w:rPr>
        <w:t xml:space="preserve"> </w:t>
      </w:r>
      <w:proofErr w:type="spellStart"/>
      <w:r w:rsidRPr="000B1708">
        <w:rPr>
          <w:rFonts w:ascii="Arial" w:eastAsia="Times New Roman" w:hAnsi="Arial" w:cs="Arial"/>
        </w:rPr>
        <w:t>olmalıdır</w:t>
      </w:r>
      <w:proofErr w:type="spellEnd"/>
      <w:r w:rsidRPr="000B1708">
        <w:rPr>
          <w:rFonts w:ascii="Arial" w:eastAsia="Times New Roman" w:hAnsi="Arial" w:cs="Arial"/>
        </w:rPr>
        <w:t>.</w:t>
      </w:r>
      <w:r w:rsidR="00F803F5">
        <w:rPr>
          <w:rFonts w:ascii="Arial" w:eastAsia="Times New Roman" w:hAnsi="Arial" w:cs="Arial"/>
        </w:rPr>
        <w:t xml:space="preserve"> </w:t>
      </w:r>
    </w:p>
    <w:p w:rsidR="00BF78FE" w:rsidRPr="000B1708" w:rsidRDefault="00BF78FE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</w:p>
    <w:p w:rsidR="00D6375F" w:rsidRPr="00D6375F" w:rsidRDefault="005C7E09" w:rsidP="009C1E6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bookmarkStart w:id="5" w:name="_Hlk520461422"/>
      <w:bookmarkStart w:id="6" w:name="OLE_LINK9"/>
      <w:bookmarkEnd w:id="4"/>
      <w:r w:rsidRPr="005C7E09">
        <w:rPr>
          <w:rFonts w:ascii="Arial" w:eastAsia="Times New Roman" w:hAnsi="Arial" w:cs="Arial"/>
          <w:b/>
          <w:color w:val="FF0000"/>
        </w:rPr>
        <w:lastRenderedPageBreak/>
        <w:t>19</w:t>
      </w:r>
      <w:r w:rsidR="0075318F">
        <w:rPr>
          <w:rFonts w:ascii="Arial" w:eastAsia="Times New Roman" w:hAnsi="Arial" w:cs="Arial"/>
          <w:b/>
          <w:color w:val="FF0000"/>
        </w:rPr>
        <w:t>” MONTAJ DİKMELERİ</w:t>
      </w:r>
    </w:p>
    <w:p w:rsidR="00592C77" w:rsidRPr="00BF78FE" w:rsidRDefault="00D6375F" w:rsidP="00BF78FE">
      <w:pPr>
        <w:spacing w:before="100" w:after="100" w:line="360" w:lineRule="auto"/>
        <w:ind w:left="6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eastAsia="Times New Roman" w:hAnsi="Arial" w:cs="Arial"/>
          <w:color w:val="000000"/>
        </w:rPr>
        <w:t xml:space="preserve">19” </w:t>
      </w:r>
      <w:proofErr w:type="spellStart"/>
      <w:r>
        <w:rPr>
          <w:rFonts w:ascii="Arial" w:eastAsia="Times New Roman" w:hAnsi="Arial" w:cs="Arial"/>
          <w:color w:val="000000"/>
        </w:rPr>
        <w:t>cihaz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dikmesi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B1708">
        <w:rPr>
          <w:rFonts w:ascii="Arial" w:eastAsia="Times New Roman" w:hAnsi="Arial" w:cs="Arial"/>
          <w:color w:val="000000"/>
        </w:rPr>
        <w:t>standartta</w:t>
      </w:r>
      <w:proofErr w:type="spellEnd"/>
      <w:r w:rsidR="000B170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2 </w:t>
      </w:r>
      <w:proofErr w:type="spellStart"/>
      <w:r>
        <w:rPr>
          <w:rFonts w:ascii="Arial" w:eastAsia="Times New Roman" w:hAnsi="Arial" w:cs="Arial"/>
          <w:color w:val="000000"/>
        </w:rPr>
        <w:t>adet</w:t>
      </w:r>
      <w:proofErr w:type="spellEnd"/>
      <w:r w:rsidR="000B170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B1708">
        <w:rPr>
          <w:rFonts w:ascii="Arial" w:eastAsia="Times New Roman" w:hAnsi="Arial" w:cs="Arial"/>
          <w:color w:val="000000"/>
        </w:rPr>
        <w:t>olarak</w:t>
      </w:r>
      <w:proofErr w:type="spellEnd"/>
      <w:r w:rsidR="000B170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B1708">
        <w:rPr>
          <w:rFonts w:ascii="Arial" w:eastAsia="Times New Roman" w:hAnsi="Arial" w:cs="Arial"/>
          <w:color w:val="000000"/>
        </w:rPr>
        <w:t>önde</w:t>
      </w:r>
      <w:proofErr w:type="spellEnd"/>
      <w:r w:rsidR="000B170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ve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05DAE">
        <w:rPr>
          <w:rFonts w:ascii="Arial" w:eastAsia="Times New Roman" w:hAnsi="Arial" w:cs="Arial"/>
          <w:color w:val="000000"/>
        </w:rPr>
        <w:t>kabinet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iç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konfigürasyonunun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bir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parçası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ol</w:t>
      </w:r>
      <w:r>
        <w:rPr>
          <w:rFonts w:ascii="Arial" w:eastAsia="Times New Roman" w:hAnsi="Arial" w:cs="Arial"/>
          <w:color w:val="000000"/>
        </w:rPr>
        <w:t>malıdır</w:t>
      </w:r>
      <w:bookmarkEnd w:id="5"/>
      <w:proofErr w:type="spellEnd"/>
      <w:r>
        <w:rPr>
          <w:rFonts w:ascii="Arial" w:eastAsia="Times New Roman" w:hAnsi="Arial" w:cs="Arial"/>
          <w:color w:val="000000"/>
        </w:rPr>
        <w:t>.</w:t>
      </w:r>
      <w:r w:rsidR="00BF78FE">
        <w:rPr>
          <w:rFonts w:ascii="Arial" w:eastAsia="Times New Roman" w:hAnsi="Arial" w:cs="Arial"/>
          <w:color w:val="000000"/>
        </w:rPr>
        <w:t xml:space="preserve"> </w:t>
      </w:r>
      <w:r w:rsidR="00BF78FE">
        <w:rPr>
          <w:rFonts w:ascii="Arial" w:hAnsi="Arial" w:cs="Arial"/>
          <w:lang w:val="tr-TR"/>
        </w:rPr>
        <w:t>1,5 mm kalınlığında ve 3 bükümlü olmalıdır.</w:t>
      </w:r>
    </w:p>
    <w:bookmarkEnd w:id="6"/>
    <w:p w:rsidR="00FD0FCA" w:rsidRPr="008F6339" w:rsidRDefault="00FD0FCA" w:rsidP="009C1E6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:rsidR="00F36A30" w:rsidRDefault="00A53C33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açık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gri</w:t>
      </w:r>
      <w:proofErr w:type="spellEnd"/>
      <w:r>
        <w:rPr>
          <w:rFonts w:ascii="Arial" w:eastAsia="Times New Roman" w:hAnsi="Arial" w:cs="Arial"/>
        </w:rPr>
        <w:t>(</w:t>
      </w:r>
      <w:r w:rsidRPr="00FD0FCA">
        <w:rPr>
          <w:rFonts w:ascii="Arial" w:eastAsia="Times New Roman" w:hAnsi="Arial" w:cs="Arial"/>
        </w:rPr>
        <w:t>RAL 7035</w:t>
      </w:r>
      <w:r>
        <w:rPr>
          <w:rFonts w:ascii="Arial" w:eastAsia="Times New Roman" w:hAnsi="Arial" w:cs="Arial"/>
        </w:rPr>
        <w:t>)</w:t>
      </w:r>
      <w:r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D315FA" w:rsidRPr="008F6339" w:rsidRDefault="00946083" w:rsidP="009C1E6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bookmarkStart w:id="7" w:name="OLE_LINK7"/>
      <w:r w:rsidRPr="00D315FA">
        <w:rPr>
          <w:rFonts w:ascii="Arial" w:eastAsia="Times New Roman" w:hAnsi="Arial" w:cs="Arial"/>
          <w:b/>
          <w:color w:val="FF0000"/>
        </w:rPr>
        <w:t>KABİN İMALATINDA KULLANILAN MALZEMELERE AİT</w:t>
      </w:r>
      <w:r w:rsidR="00D315FA">
        <w:rPr>
          <w:rFonts w:ascii="Arial" w:eastAsia="Times New Roman" w:hAnsi="Arial" w:cs="Arial"/>
          <w:b/>
          <w:color w:val="FF0000"/>
        </w:rPr>
        <w:t xml:space="preserve"> BELGELER</w:t>
      </w:r>
      <w:r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D315FA" w:rsidRPr="00D315FA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Çelik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levha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r w:rsidRPr="00D315FA">
        <w:rPr>
          <w:rFonts w:ascii="Arial" w:eastAsia="Times New Roman" w:hAnsi="Arial" w:cs="Arial"/>
        </w:rPr>
        <w:t>DIN</w:t>
      </w:r>
      <w:r>
        <w:rPr>
          <w:rFonts w:ascii="Arial" w:eastAsia="Times New Roman" w:hAnsi="Arial" w:cs="Arial"/>
        </w:rPr>
        <w:t xml:space="preserve"> EN 10130 – 99 </w:t>
      </w:r>
      <w:proofErr w:type="spellStart"/>
      <w:r>
        <w:rPr>
          <w:rFonts w:ascii="Arial" w:eastAsia="Times New Roman" w:hAnsi="Arial" w:cs="Arial"/>
        </w:rPr>
        <w:t>Ereğli</w:t>
      </w:r>
      <w:proofErr w:type="spellEnd"/>
      <w:r>
        <w:rPr>
          <w:rFonts w:ascii="Arial" w:eastAsia="Times New Roman" w:hAnsi="Arial" w:cs="Arial"/>
        </w:rPr>
        <w:t xml:space="preserve"> DC-01 6112, 7122, RoHS</w:t>
      </w:r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Elektrostatik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toz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boya</w:t>
      </w:r>
      <w:proofErr w:type="spellEnd"/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bookmarkStart w:id="8" w:name="OLE_LINK6"/>
      <w:r w:rsidR="00B354A8">
        <w:rPr>
          <w:rFonts w:ascii="Arial" w:eastAsia="Times New Roman" w:hAnsi="Arial" w:cs="Arial"/>
        </w:rPr>
        <w:t>ISO 9001, ISO 2178, ISO 2813, I</w:t>
      </w:r>
      <w:r>
        <w:rPr>
          <w:rFonts w:ascii="Arial" w:eastAsia="Times New Roman" w:hAnsi="Arial" w:cs="Arial"/>
        </w:rPr>
        <w:t>SO 6272, I</w:t>
      </w:r>
      <w:r w:rsidRPr="00D315FA">
        <w:rPr>
          <w:rFonts w:ascii="Arial" w:eastAsia="Times New Roman" w:hAnsi="Arial" w:cs="Arial"/>
        </w:rPr>
        <w:t>SO 8130-5,</w:t>
      </w:r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8130-3, </w:t>
      </w:r>
      <w:r>
        <w:rPr>
          <w:rFonts w:ascii="Arial" w:eastAsia="Times New Roman" w:hAnsi="Arial" w:cs="Arial"/>
        </w:rPr>
        <w:t>RoHS</w:t>
      </w:r>
    </w:p>
    <w:bookmarkEnd w:id="8"/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ISO 9001, CE (89/336/EEC EMC, 73/23/EEC LVD), RoHS</w:t>
      </w:r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Cam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9001, EN 12150 – 1: 2000 </w:t>
      </w:r>
      <w:proofErr w:type="spellStart"/>
      <w:r w:rsidRPr="00D315FA">
        <w:rPr>
          <w:rFonts w:ascii="Arial" w:eastAsia="Times New Roman" w:hAnsi="Arial" w:cs="Arial"/>
        </w:rPr>
        <w:t>temperli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ve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güvenli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Bağlantı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elemanları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>DIN 7985, DIN 965, DIN 7981, DIN 934, DIN 985, DIN 933,</w:t>
      </w:r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>RoHS</w:t>
      </w:r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Tekerlek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grubu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>TS EN 12530, TS EN 12532, R</w:t>
      </w:r>
      <w:r>
        <w:rPr>
          <w:rFonts w:ascii="Arial" w:eastAsia="Times New Roman" w:hAnsi="Arial" w:cs="Arial"/>
        </w:rPr>
        <w:t>oHS</w:t>
      </w:r>
    </w:p>
    <w:p w:rsidR="006930AD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Kilit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>DIN 1743, DIN 53571, R</w:t>
      </w:r>
      <w:r>
        <w:rPr>
          <w:rFonts w:ascii="Arial" w:eastAsia="Times New Roman" w:hAnsi="Arial" w:cs="Arial"/>
        </w:rPr>
        <w:t>oHS</w:t>
      </w:r>
    </w:p>
    <w:p w:rsidR="002B5A8F" w:rsidRDefault="00964CA4" w:rsidP="009C1E6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UYUMLU STANDARTLAR</w:t>
      </w:r>
      <w:bookmarkStart w:id="9" w:name="_GoBack"/>
      <w:bookmarkEnd w:id="9"/>
    </w:p>
    <w:p w:rsidR="002B5A8F" w:rsidRPr="009742CA" w:rsidRDefault="002B5A8F" w:rsidP="002B5A8F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9742CA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4.2, IEC60068-2</w:t>
      </w:r>
      <w:r>
        <w:rPr>
          <w:rStyle w:val="A3"/>
          <w:rFonts w:ascii="Arial" w:hAnsi="Arial" w:cs="Arial"/>
          <w:sz w:val="22"/>
          <w:szCs w:val="22"/>
        </w:rPr>
        <w:t>-1</w:t>
      </w:r>
      <w:r w:rsidRPr="009742CA">
        <w:rPr>
          <w:rStyle w:val="A3"/>
          <w:rFonts w:ascii="Arial" w:hAnsi="Arial" w:cs="Arial"/>
          <w:sz w:val="22"/>
          <w:szCs w:val="22"/>
        </w:rPr>
        <w:t>, IEC60068-</w:t>
      </w:r>
      <w:r>
        <w:rPr>
          <w:rStyle w:val="A3"/>
          <w:rFonts w:ascii="Arial" w:hAnsi="Arial" w:cs="Arial"/>
          <w:sz w:val="22"/>
          <w:szCs w:val="22"/>
        </w:rPr>
        <w:t xml:space="preserve">2-2, IEC60068-2-30,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Endüstriyel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EN61587-1 / 4.3, </w:t>
      </w:r>
      <w:r>
        <w:rPr>
          <w:rStyle w:val="A3"/>
          <w:rFonts w:ascii="Arial" w:hAnsi="Arial" w:cs="Arial"/>
          <w:sz w:val="22"/>
          <w:szCs w:val="22"/>
        </w:rPr>
        <w:t>IEC60068-2-42, IEC60068-2-43,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IEC60068-2-49, IEC60068-2-1, </w:t>
      </w: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 xml:space="preserve">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2B5A8F" w:rsidRDefault="002B5A8F" w:rsidP="002B5A8F">
      <w:pPr>
        <w:pStyle w:val="Pa1"/>
        <w:ind w:right="100"/>
        <w:rPr>
          <w:rFonts w:cs="DINPro-Bold"/>
          <w:color w:val="000000"/>
        </w:rPr>
      </w:pP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testi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5.2.1,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2B5A8F" w:rsidRPr="009742CA" w:rsidRDefault="002B5A8F" w:rsidP="002B5A8F">
      <w:pPr>
        <w:pStyle w:val="Default"/>
      </w:pP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sağlamlığı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5.2.2,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2B5A8F" w:rsidRPr="009742CA" w:rsidRDefault="002B5A8F" w:rsidP="002B5A8F">
      <w:pPr>
        <w:pStyle w:val="Default"/>
      </w:pP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Dinamik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,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titreşim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darbe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5.3.1, EN61587- / 5.3.3, IEC60917, C60297,</w:t>
      </w: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2B5A8F" w:rsidRPr="00AA4563" w:rsidRDefault="002B5A8F" w:rsidP="002B5A8F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>IEC62208</w:t>
      </w: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2B5A8F" w:rsidRPr="004A1B5A" w:rsidRDefault="002B5A8F" w:rsidP="002B5A8F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Topraklama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sürekliliği</w:t>
      </w:r>
      <w:proofErr w:type="spellEnd"/>
      <w:r w:rsidRPr="004A1B5A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6.2, IEC60917, </w:t>
      </w:r>
      <w:r w:rsidRPr="0085526C">
        <w:rPr>
          <w:rStyle w:val="A3"/>
          <w:rFonts w:ascii="Arial" w:hAnsi="Arial" w:cs="Arial"/>
          <w:sz w:val="22"/>
          <w:szCs w:val="22"/>
        </w:rPr>
        <w:t>IEC60297</w:t>
      </w:r>
      <w:r>
        <w:rPr>
          <w:rStyle w:val="A3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85526C">
        <w:rPr>
          <w:rStyle w:val="A3"/>
          <w:rFonts w:ascii="Arial" w:hAnsi="Arial" w:cs="Arial"/>
          <w:sz w:val="22"/>
          <w:szCs w:val="22"/>
        </w:rPr>
        <w:t xml:space="preserve"> </w:t>
      </w:r>
      <w:r w:rsidRPr="0085526C">
        <w:rPr>
          <w:rFonts w:ascii="Arial" w:eastAsia="Times New Roman" w:hAnsi="Arial" w:cs="Arial"/>
          <w:color w:val="000000" w:themeColor="text1"/>
          <w:sz w:val="22"/>
          <w:szCs w:val="22"/>
        </w:rPr>
        <w:t>IEC 61010-1</w:t>
      </w:r>
    </w:p>
    <w:p w:rsidR="002B5A8F" w:rsidRPr="009742CA" w:rsidRDefault="002B5A8F" w:rsidP="002B5A8F">
      <w:pPr>
        <w:pStyle w:val="Default"/>
      </w:pPr>
    </w:p>
    <w:p w:rsidR="002B5A8F" w:rsidRPr="004A1B5A" w:rsidRDefault="002B5A8F" w:rsidP="002B5A8F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Yangın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alev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dayanımı</w:t>
      </w:r>
      <w:proofErr w:type="spellEnd"/>
      <w:r w:rsidRPr="00C20476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6.3,</w:t>
      </w:r>
      <w:r>
        <w:rPr>
          <w:rStyle w:val="A3"/>
          <w:rFonts w:ascii="Arial" w:hAnsi="Arial" w:cs="Arial"/>
          <w:sz w:val="22"/>
          <w:szCs w:val="22"/>
        </w:rPr>
        <w:t xml:space="preserve">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2B5A8F" w:rsidRPr="009742CA" w:rsidRDefault="002B5A8F" w:rsidP="002B5A8F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2B5A8F" w:rsidRPr="004A1B5A" w:rsidRDefault="002B5A8F" w:rsidP="002B5A8F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Korozyon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ISO</w:t>
      </w:r>
      <w:r w:rsidR="003C1D34">
        <w:rPr>
          <w:rStyle w:val="A3"/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9227</w:t>
      </w:r>
      <w:r w:rsidR="003C1D34">
        <w:rPr>
          <w:rStyle w:val="A3"/>
          <w:rFonts w:ascii="Arial" w:hAnsi="Arial" w:cs="Arial"/>
          <w:sz w:val="22"/>
          <w:szCs w:val="22"/>
        </w:rPr>
        <w:t xml:space="preserve"> </w:t>
      </w:r>
      <w:proofErr w:type="spellStart"/>
      <w:r w:rsidR="003C1D34">
        <w:rPr>
          <w:rStyle w:val="A3"/>
          <w:rFonts w:ascii="Arial" w:hAnsi="Arial" w:cs="Arial"/>
          <w:sz w:val="22"/>
          <w:szCs w:val="22"/>
        </w:rPr>
        <w:t>ve</w:t>
      </w:r>
      <w:proofErr w:type="spellEnd"/>
      <w:r>
        <w:rPr>
          <w:rStyle w:val="A3"/>
          <w:rFonts w:ascii="Arial" w:hAnsi="Arial" w:cs="Arial"/>
          <w:sz w:val="22"/>
          <w:szCs w:val="22"/>
        </w:rPr>
        <w:t xml:space="preserve"> ASTM B 117-85,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2B5A8F" w:rsidRPr="009742CA" w:rsidRDefault="002B5A8F" w:rsidP="002B5A8F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2B5A8F" w:rsidRDefault="002B5A8F" w:rsidP="002B5A8F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IP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koruma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seviyesi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bookmarkStart w:id="10" w:name="OLE_LINK5"/>
      <w:r w:rsidRPr="009742CA">
        <w:rPr>
          <w:rStyle w:val="A3"/>
          <w:rFonts w:ascii="Arial" w:hAnsi="Arial" w:cs="Arial"/>
          <w:sz w:val="22"/>
          <w:szCs w:val="22"/>
        </w:rPr>
        <w:t>EN61587</w:t>
      </w:r>
      <w:r>
        <w:rPr>
          <w:rStyle w:val="A3"/>
          <w:rFonts w:ascii="Arial" w:hAnsi="Arial" w:cs="Arial"/>
          <w:sz w:val="22"/>
          <w:szCs w:val="22"/>
        </w:rPr>
        <w:t xml:space="preserve">-1 / 6.4, IEC60529,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  <w:r>
        <w:rPr>
          <w:rStyle w:val="A3"/>
          <w:rFonts w:ascii="Arial" w:hAnsi="Arial" w:cs="Arial"/>
          <w:sz w:val="22"/>
          <w:szCs w:val="22"/>
        </w:rPr>
        <w:t xml:space="preserve">’ e </w:t>
      </w:r>
      <w:proofErr w:type="spellStart"/>
      <w:r>
        <w:rPr>
          <w:rStyle w:val="A3"/>
          <w:rFonts w:ascii="Arial" w:hAnsi="Arial" w:cs="Arial"/>
          <w:sz w:val="22"/>
          <w:szCs w:val="22"/>
        </w:rPr>
        <w:t>göre</w:t>
      </w:r>
      <w:proofErr w:type="spellEnd"/>
      <w:r>
        <w:rPr>
          <w:rStyle w:val="A3"/>
          <w:rFonts w:ascii="Arial" w:hAnsi="Arial" w:cs="Arial"/>
          <w:sz w:val="22"/>
          <w:szCs w:val="22"/>
        </w:rPr>
        <w:t xml:space="preserve"> IP20</w:t>
      </w:r>
      <w:bookmarkEnd w:id="10"/>
    </w:p>
    <w:bookmarkEnd w:id="7"/>
    <w:p w:rsidR="002B5A8F" w:rsidRPr="002B5A8F" w:rsidRDefault="002B5A8F" w:rsidP="002B5A8F">
      <w:pPr>
        <w:pStyle w:val="Default"/>
      </w:pPr>
    </w:p>
    <w:p w:rsidR="006930AD" w:rsidRPr="008F6339" w:rsidRDefault="006930AD" w:rsidP="009C1E6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:rsidR="00B823C6" w:rsidRPr="004E24F9" w:rsidRDefault="004E24F9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F43081">
        <w:rPr>
          <w:rFonts w:ascii="Arial" w:eastAsia="Times New Roman" w:hAnsi="Arial" w:cs="Arial"/>
          <w:color w:val="FF0000"/>
        </w:rPr>
        <w:t xml:space="preserve">Fan </w:t>
      </w:r>
      <w:proofErr w:type="spellStart"/>
      <w:r w:rsidRPr="00F43081">
        <w:rPr>
          <w:rFonts w:ascii="Arial" w:eastAsia="Times New Roman" w:hAnsi="Arial" w:cs="Arial"/>
          <w:color w:val="FF0000"/>
        </w:rPr>
        <w:t>Sistemi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Ayar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aralığı</w:t>
      </w:r>
      <w:proofErr w:type="spellEnd"/>
      <w:r w:rsidR="00973208" w:rsidRPr="00F43081">
        <w:rPr>
          <w:rFonts w:ascii="Arial" w:eastAsia="Times New Roman" w:hAnsi="Arial" w:cs="Arial"/>
        </w:rPr>
        <w:t xml:space="preserve"> 0-35 Cº </w:t>
      </w:r>
      <w:proofErr w:type="spellStart"/>
      <w:r w:rsidR="00973208" w:rsidRPr="00F43081">
        <w:rPr>
          <w:rFonts w:ascii="Arial" w:eastAsia="Times New Roman" w:hAnsi="Arial" w:cs="Arial"/>
        </w:rPr>
        <w:t>olan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d</w:t>
      </w:r>
      <w:r w:rsidRPr="00F43081">
        <w:rPr>
          <w:rFonts w:ascii="Arial" w:eastAsia="Times New Roman" w:hAnsi="Arial" w:cs="Arial"/>
        </w:rPr>
        <w:t>ijital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veya</w:t>
      </w:r>
      <w:proofErr w:type="spellEnd"/>
      <w:r w:rsidRPr="00F43081">
        <w:rPr>
          <w:rFonts w:ascii="Arial" w:eastAsia="Times New Roman" w:hAnsi="Arial" w:cs="Arial"/>
        </w:rPr>
        <w:t xml:space="preserve"> analog </w:t>
      </w:r>
      <w:proofErr w:type="spellStart"/>
      <w:r w:rsidR="00973208" w:rsidRPr="00F43081">
        <w:rPr>
          <w:rFonts w:ascii="Arial" w:eastAsia="Times New Roman" w:hAnsi="Arial" w:cs="Arial"/>
        </w:rPr>
        <w:t>t</w:t>
      </w:r>
      <w:r w:rsidRPr="00F43081">
        <w:rPr>
          <w:rFonts w:ascii="Arial" w:eastAsia="Times New Roman" w:hAnsi="Arial" w:cs="Arial"/>
        </w:rPr>
        <w:t>ermostat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kontrollü</w:t>
      </w:r>
      <w:proofErr w:type="spellEnd"/>
      <w:r w:rsidR="00D6375F">
        <w:rPr>
          <w:rFonts w:ascii="Arial" w:eastAsia="Times New Roman" w:hAnsi="Arial" w:cs="Arial"/>
        </w:rPr>
        <w:t xml:space="preserve"> </w:t>
      </w:r>
      <w:proofErr w:type="spellStart"/>
      <w:r w:rsidR="00D6375F">
        <w:rPr>
          <w:rFonts w:ascii="Arial" w:eastAsia="Times New Roman" w:hAnsi="Arial" w:cs="Arial"/>
        </w:rPr>
        <w:t>veya</w:t>
      </w:r>
      <w:proofErr w:type="spellEnd"/>
      <w:r w:rsidR="00D6375F">
        <w:rPr>
          <w:rFonts w:ascii="Arial" w:eastAsia="Times New Roman" w:hAnsi="Arial" w:cs="Arial"/>
        </w:rPr>
        <w:t xml:space="preserve"> ON/OFF switch </w:t>
      </w:r>
      <w:proofErr w:type="spellStart"/>
      <w:r w:rsidR="00D6375F">
        <w:rPr>
          <w:rFonts w:ascii="Arial" w:eastAsia="Times New Roman" w:hAnsi="Arial" w:cs="Arial"/>
        </w:rPr>
        <w:t>kontrollü</w:t>
      </w:r>
      <w:proofErr w:type="spellEnd"/>
      <w:r w:rsidR="00D6375F">
        <w:rPr>
          <w:rFonts w:ascii="Arial" w:eastAsia="Times New Roman" w:hAnsi="Arial" w:cs="Arial"/>
        </w:rPr>
        <w:t xml:space="preserve"> 1</w:t>
      </w:r>
      <w:r w:rsidR="002C3AC9">
        <w:rPr>
          <w:rFonts w:ascii="Arial" w:eastAsia="Times New Roman" w:hAnsi="Arial" w:cs="Arial"/>
        </w:rPr>
        <w:t>’</w:t>
      </w:r>
      <w:r w:rsidR="00D6375F">
        <w:rPr>
          <w:rFonts w:ascii="Arial" w:eastAsia="Times New Roman" w:hAnsi="Arial" w:cs="Arial"/>
        </w:rPr>
        <w:t xml:space="preserve"> </w:t>
      </w:r>
      <w:r w:rsidR="00915BD0">
        <w:rPr>
          <w:rFonts w:ascii="Arial" w:eastAsia="Times New Roman" w:hAnsi="Arial" w:cs="Arial"/>
        </w:rPr>
        <w:t xml:space="preserve">li </w:t>
      </w:r>
      <w:proofErr w:type="spellStart"/>
      <w:r w:rsidR="00915BD0">
        <w:rPr>
          <w:rFonts w:ascii="Arial" w:eastAsia="Times New Roman" w:hAnsi="Arial" w:cs="Arial"/>
        </w:rPr>
        <w:t>veya</w:t>
      </w:r>
      <w:proofErr w:type="spellEnd"/>
      <w:r w:rsidR="00915BD0">
        <w:rPr>
          <w:rFonts w:ascii="Arial" w:eastAsia="Times New Roman" w:hAnsi="Arial" w:cs="Arial"/>
        </w:rPr>
        <w:t xml:space="preserve"> 2’ li </w:t>
      </w:r>
      <w:r w:rsidR="00F70B42">
        <w:rPr>
          <w:rFonts w:ascii="Arial" w:eastAsia="Times New Roman" w:hAnsi="Arial" w:cs="Arial"/>
        </w:rPr>
        <w:t xml:space="preserve">fan </w:t>
      </w:r>
      <w:proofErr w:type="spellStart"/>
      <w:r w:rsidR="00F70B42">
        <w:rPr>
          <w:rFonts w:ascii="Arial" w:eastAsia="Times New Roman" w:hAnsi="Arial" w:cs="Arial"/>
        </w:rPr>
        <w:t>ünitesine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sahip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ve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kolay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montajlanabilir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tipte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olmalıdır</w:t>
      </w:r>
      <w:proofErr w:type="spellEnd"/>
      <w:r w:rsidR="00180F03">
        <w:rPr>
          <w:rFonts w:ascii="Arial" w:eastAsia="Times New Roman" w:hAnsi="Arial" w:cs="Arial"/>
        </w:rPr>
        <w:t>.</w:t>
      </w:r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Elektrik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kablosu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kablajı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lastRenderedPageBreak/>
        <w:t>ile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B05DAE">
        <w:rPr>
          <w:rFonts w:ascii="Arial" w:eastAsia="Times New Roman" w:hAnsi="Arial" w:cs="Arial"/>
        </w:rPr>
        <w:t>kabinet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içi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montaja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uygun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olmalıdır</w:t>
      </w:r>
      <w:proofErr w:type="spellEnd"/>
      <w:r w:rsidR="00973208" w:rsidRPr="00F43081">
        <w:rPr>
          <w:rFonts w:ascii="Arial" w:eastAsia="Times New Roman" w:hAnsi="Arial" w:cs="Arial"/>
        </w:rPr>
        <w:t>.</w:t>
      </w:r>
      <w:r w:rsidR="00A02877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50 Hz’ de h</w:t>
      </w:r>
      <w:r w:rsidR="00A02877">
        <w:rPr>
          <w:rFonts w:ascii="Arial" w:eastAsia="Times New Roman" w:hAnsi="Arial" w:cs="Arial"/>
        </w:rPr>
        <w:t xml:space="preserve">er fan </w:t>
      </w:r>
      <w:proofErr w:type="spellStart"/>
      <w:r w:rsidR="00A02877">
        <w:rPr>
          <w:rFonts w:ascii="Arial" w:eastAsia="Times New Roman" w:hAnsi="Arial" w:cs="Arial"/>
        </w:rPr>
        <w:t>maks</w:t>
      </w:r>
      <w:proofErr w:type="spellEnd"/>
      <w:r w:rsidR="00A02877">
        <w:rPr>
          <w:rFonts w:ascii="Arial" w:eastAsia="Times New Roman" w:hAnsi="Arial" w:cs="Arial"/>
        </w:rPr>
        <w:t>. 38</w:t>
      </w:r>
      <w:r w:rsidR="004B0FBA" w:rsidRPr="00F43081">
        <w:rPr>
          <w:rFonts w:ascii="Arial" w:eastAsia="Times New Roman" w:hAnsi="Arial" w:cs="Arial"/>
        </w:rPr>
        <w:t xml:space="preserve"> dB </w:t>
      </w:r>
      <w:proofErr w:type="spellStart"/>
      <w:r w:rsidR="004B0FBA" w:rsidRPr="00F43081">
        <w:rPr>
          <w:rFonts w:ascii="Arial" w:eastAsia="Times New Roman" w:hAnsi="Arial" w:cs="Arial"/>
        </w:rPr>
        <w:t>ses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seviyesine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ve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53 CFM</w:t>
      </w:r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hava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debisine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sahip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olmalıdır</w:t>
      </w:r>
      <w:proofErr w:type="spellEnd"/>
      <w:r w:rsidR="004B0FBA" w:rsidRPr="00F43081">
        <w:rPr>
          <w:rFonts w:ascii="Arial" w:eastAsia="Times New Roman" w:hAnsi="Arial" w:cs="Arial"/>
        </w:rPr>
        <w:t>.</w:t>
      </w:r>
      <w:r w:rsidR="00D6758E">
        <w:rPr>
          <w:rFonts w:ascii="Arial" w:eastAsia="Times New Roman" w:hAnsi="Arial" w:cs="Arial"/>
        </w:rPr>
        <w:t xml:space="preserve"> </w:t>
      </w:r>
      <w:r w:rsidR="00F43081">
        <w:rPr>
          <w:rFonts w:ascii="Arial" w:eastAsia="Times New Roman" w:hAnsi="Arial" w:cs="Arial"/>
        </w:rPr>
        <w:t xml:space="preserve">CE </w:t>
      </w:r>
      <w:proofErr w:type="spellStart"/>
      <w:r w:rsidR="00F43081">
        <w:rPr>
          <w:rFonts w:ascii="Arial" w:eastAsia="Times New Roman" w:hAnsi="Arial" w:cs="Arial"/>
        </w:rPr>
        <w:t>belgesi</w:t>
      </w:r>
      <w:proofErr w:type="spellEnd"/>
      <w:r w:rsidR="00D6758E">
        <w:rPr>
          <w:rFonts w:ascii="Arial" w:eastAsia="Times New Roman" w:hAnsi="Arial" w:cs="Arial"/>
        </w:rPr>
        <w:t xml:space="preserve"> </w:t>
      </w:r>
      <w:proofErr w:type="spellStart"/>
      <w:r w:rsidR="00D6758E">
        <w:rPr>
          <w:rFonts w:ascii="Arial" w:eastAsia="Times New Roman" w:hAnsi="Arial" w:cs="Arial"/>
        </w:rPr>
        <w:t>olmalıdır</w:t>
      </w:r>
      <w:proofErr w:type="spellEnd"/>
      <w:r w:rsidR="00B823C6">
        <w:rPr>
          <w:rFonts w:ascii="Arial" w:eastAsia="Times New Roman" w:hAnsi="Arial" w:cs="Arial"/>
        </w:rPr>
        <w:t>.</w:t>
      </w:r>
    </w:p>
    <w:p w:rsidR="00446878" w:rsidRDefault="00615101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615101">
        <w:rPr>
          <w:rFonts w:ascii="Arial" w:eastAsia="Times New Roman" w:hAnsi="Arial" w:cs="Arial"/>
          <w:color w:val="FF0000"/>
        </w:rPr>
        <w:t>Tekerlek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/pinyon </w:t>
      </w:r>
      <w:proofErr w:type="spellStart"/>
      <w:r w:rsidRPr="00615101">
        <w:rPr>
          <w:rFonts w:ascii="Arial" w:eastAsia="Times New Roman" w:hAnsi="Arial" w:cs="Arial"/>
          <w:color w:val="FF0000"/>
        </w:rPr>
        <w:t>ayak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grubu</w:t>
      </w:r>
      <w:proofErr w:type="spellEnd"/>
      <w:r w:rsidRPr="0061510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tip </w:t>
      </w:r>
      <w:proofErr w:type="spellStart"/>
      <w:r>
        <w:rPr>
          <w:rFonts w:ascii="Arial" w:eastAsia="Times New Roman" w:hAnsi="Arial" w:cs="Arial"/>
          <w:color w:val="000000" w:themeColor="text1"/>
        </w:rPr>
        <w:t>olup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>
        <w:rPr>
          <w:rFonts w:ascii="Arial" w:eastAsia="Times New Roman" w:hAnsi="Arial" w:cs="Arial"/>
          <w:color w:val="000000" w:themeColor="text1"/>
        </w:rPr>
        <w:t>yöne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</w:t>
      </w:r>
      <w:r w:rsidRPr="00615101">
        <w:rPr>
          <w:rFonts w:ascii="Arial" w:eastAsia="Times New Roman" w:hAnsi="Arial" w:cs="Arial"/>
          <w:color w:val="000000" w:themeColor="text1"/>
        </w:rPr>
        <w:t>ket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ettirilebilir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</w:rPr>
        <w:t>ö</w:t>
      </w:r>
      <w:r w:rsidRPr="00615101">
        <w:rPr>
          <w:rFonts w:ascii="Arial" w:eastAsia="Times New Roman" w:hAnsi="Arial" w:cs="Arial"/>
          <w:color w:val="000000" w:themeColor="text1"/>
        </w:rPr>
        <w:t>n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</w:t>
      </w:r>
      <w:r>
        <w:rPr>
          <w:rFonts w:ascii="Arial" w:eastAsia="Times New Roman" w:hAnsi="Arial" w:cs="Arial"/>
          <w:color w:val="000000" w:themeColor="text1"/>
        </w:rPr>
        <w:t>ekerlekler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kilitlenebilir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yapıya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sahip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. 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teke</w:t>
      </w:r>
      <w:r w:rsidR="0011184B">
        <w:rPr>
          <w:rFonts w:ascii="Arial" w:eastAsia="Times New Roman" w:hAnsi="Arial" w:cs="Arial"/>
          <w:color w:val="000000" w:themeColor="text1"/>
        </w:rPr>
        <w:t>rleğin</w:t>
      </w:r>
      <w:proofErr w:type="spellEnd"/>
      <w:r w:rsidR="0011184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1184B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11184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1184B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11184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1184B" w:rsidRPr="00915BD0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11184B" w:rsidRPr="00915BD0">
        <w:rPr>
          <w:rFonts w:ascii="Arial" w:eastAsia="Times New Roman" w:hAnsi="Arial" w:cs="Arial"/>
          <w:color w:val="000000" w:themeColor="text1"/>
        </w:rPr>
        <w:t xml:space="preserve"> 25</w:t>
      </w:r>
      <w:r w:rsidR="00F777DF">
        <w:rPr>
          <w:rFonts w:ascii="Arial" w:eastAsia="Times New Roman" w:hAnsi="Arial" w:cs="Arial"/>
          <w:color w:val="000000" w:themeColor="text1"/>
        </w:rPr>
        <w:t>0</w:t>
      </w:r>
      <w:r w:rsidR="003B1D8E" w:rsidRPr="00915BD0">
        <w:rPr>
          <w:rFonts w:ascii="Arial" w:eastAsia="Times New Roman" w:hAnsi="Arial" w:cs="Arial"/>
          <w:color w:val="000000" w:themeColor="text1"/>
        </w:rPr>
        <w:t xml:space="preserve"> kg.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seviye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ayarlı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ayağın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 w:rsidRPr="00915BD0">
        <w:rPr>
          <w:rFonts w:ascii="Arial" w:eastAsia="Times New Roman" w:hAnsi="Arial" w:cs="Arial"/>
          <w:color w:val="000000" w:themeColor="text1"/>
        </w:rPr>
        <w:t xml:space="preserve"> 250 kg. </w:t>
      </w:r>
      <w:proofErr w:type="spellStart"/>
      <w:r w:rsidR="003B1D8E" w:rsidRPr="00915BD0">
        <w:rPr>
          <w:rFonts w:ascii="Arial" w:eastAsia="Times New Roman" w:hAnsi="Arial" w:cs="Arial"/>
          <w:color w:val="000000" w:themeColor="text1"/>
        </w:rPr>
        <w:t>olmalıdı</w:t>
      </w:r>
      <w:r w:rsidR="00446878" w:rsidRPr="00915BD0">
        <w:rPr>
          <w:rFonts w:ascii="Arial" w:eastAsia="Times New Roman" w:hAnsi="Arial" w:cs="Arial"/>
          <w:color w:val="000000" w:themeColor="text1"/>
        </w:rPr>
        <w:t>r</w:t>
      </w:r>
      <w:proofErr w:type="spellEnd"/>
      <w:r w:rsidR="00446878" w:rsidRPr="00915BD0">
        <w:rPr>
          <w:rFonts w:ascii="Arial" w:eastAsia="Times New Roman" w:hAnsi="Arial" w:cs="Arial"/>
          <w:color w:val="000000" w:themeColor="text1"/>
        </w:rPr>
        <w:t>.</w:t>
      </w:r>
    </w:p>
    <w:p w:rsidR="00614B93" w:rsidRDefault="0044687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446878">
        <w:rPr>
          <w:rFonts w:ascii="Arial" w:eastAsia="Times New Roman" w:hAnsi="Arial" w:cs="Arial"/>
          <w:color w:val="FF0000"/>
        </w:rPr>
        <w:t>Sabit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ve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hareketli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raflar</w:t>
      </w:r>
      <w:proofErr w:type="spellEnd"/>
      <w:r w:rsidRPr="00446878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r w:rsidRPr="00446878">
        <w:rPr>
          <w:rFonts w:ascii="Arial" w:eastAsia="Times New Roman" w:hAnsi="Arial" w:cs="Arial"/>
          <w:color w:val="000000" w:themeColor="text1"/>
        </w:rPr>
        <w:t xml:space="preserve">4 </w:t>
      </w:r>
      <w:proofErr w:type="spellStart"/>
      <w:r w:rsidRPr="00446878">
        <w:rPr>
          <w:rFonts w:ascii="Arial" w:eastAsia="Times New Roman" w:hAnsi="Arial" w:cs="Arial"/>
          <w:color w:val="000000" w:themeColor="text1"/>
        </w:rPr>
        <w:t>nok</w:t>
      </w:r>
      <w:r>
        <w:rPr>
          <w:rFonts w:ascii="Arial" w:eastAsia="Times New Roman" w:hAnsi="Arial" w:cs="Arial"/>
          <w:color w:val="000000" w:themeColor="text1"/>
        </w:rPr>
        <w:t>tadan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2, </w:t>
      </w:r>
      <w:proofErr w:type="spellStart"/>
      <w:r>
        <w:rPr>
          <w:rFonts w:ascii="Arial" w:eastAsia="Times New Roman" w:hAnsi="Arial" w:cs="Arial"/>
          <w:color w:val="000000" w:themeColor="text1"/>
        </w:rPr>
        <w:t>arka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2) </w:t>
      </w:r>
      <w:proofErr w:type="spellStart"/>
      <w:r>
        <w:rPr>
          <w:rFonts w:ascii="Arial" w:eastAsia="Times New Roman" w:hAnsi="Arial" w:cs="Arial"/>
          <w:color w:val="000000" w:themeColor="text1"/>
        </w:rPr>
        <w:t>montaj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imka</w:t>
      </w:r>
      <w:r w:rsidRPr="00446878">
        <w:rPr>
          <w:rFonts w:ascii="Arial" w:eastAsia="Times New Roman" w:hAnsi="Arial" w:cs="Arial"/>
          <w:color w:val="000000" w:themeColor="text1"/>
        </w:rPr>
        <w:t>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sunabilmelidir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</w:p>
    <w:p w:rsidR="00A44468" w:rsidRDefault="00A4446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44468">
        <w:rPr>
          <w:rFonts w:ascii="Arial" w:eastAsia="Times New Roman" w:hAnsi="Arial" w:cs="Arial"/>
          <w:color w:val="FF0000"/>
        </w:rPr>
        <w:t>Aydınlatma</w:t>
      </w:r>
      <w:proofErr w:type="spellEnd"/>
      <w:r w:rsidRPr="00A4446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A44468">
        <w:rPr>
          <w:rFonts w:ascii="Arial" w:eastAsia="Times New Roman" w:hAnsi="Arial" w:cs="Arial"/>
          <w:color w:val="FF0000"/>
        </w:rPr>
        <w:t>Modülü</w:t>
      </w:r>
      <w:proofErr w:type="spellEnd"/>
      <w:r w:rsidRPr="00A44468">
        <w:rPr>
          <w:rFonts w:ascii="Arial" w:eastAsia="Times New Roman" w:hAnsi="Arial" w:cs="Arial"/>
          <w:color w:val="FF0000"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915BD0">
        <w:rPr>
          <w:rFonts w:ascii="Arial" w:eastAsia="Times New Roman" w:hAnsi="Arial" w:cs="Arial"/>
          <w:color w:val="000000" w:themeColor="text1"/>
        </w:rPr>
        <w:t xml:space="preserve">19”, 1U, </w:t>
      </w:r>
      <w:r w:rsidR="00915BD0"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="00915BD0"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="00915BD0" w:rsidRPr="004D08C3">
        <w:rPr>
          <w:rFonts w:ascii="Arial" w:eastAsia="Times New Roman" w:hAnsi="Arial" w:cs="Arial"/>
          <w:color w:val="000000" w:themeColor="text1"/>
        </w:rPr>
        <w:t>,</w:t>
      </w:r>
      <w:r w:rsidR="00915BD0">
        <w:rPr>
          <w:rFonts w:ascii="Arial" w:eastAsia="Times New Roman" w:hAnsi="Arial" w:cs="Arial"/>
          <w:color w:val="000000" w:themeColor="text1"/>
        </w:rPr>
        <w:t xml:space="preserve"> 220 </w:t>
      </w:r>
      <w:proofErr w:type="spellStart"/>
      <w:r w:rsidR="00915BD0">
        <w:rPr>
          <w:rFonts w:ascii="Arial" w:eastAsia="Times New Roman" w:hAnsi="Arial" w:cs="Arial"/>
          <w:color w:val="000000" w:themeColor="text1"/>
        </w:rPr>
        <w:t>Vac</w:t>
      </w:r>
      <w:proofErr w:type="spellEnd"/>
      <w:r w:rsidR="00915BD0">
        <w:rPr>
          <w:rFonts w:ascii="Arial" w:eastAsia="Times New Roman" w:hAnsi="Arial" w:cs="Arial"/>
          <w:color w:val="000000" w:themeColor="text1"/>
        </w:rPr>
        <w:t>,</w:t>
      </w:r>
      <w:r w:rsidR="00915BD0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915BD0"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="00915BD0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915BD0"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 w:rsidR="00915BD0">
        <w:rPr>
          <w:rFonts w:ascii="Arial" w:eastAsia="Times New Roman" w:hAnsi="Arial" w:cs="Arial"/>
          <w:color w:val="000000" w:themeColor="text1"/>
        </w:rPr>
        <w:t xml:space="preserve"> ON/OFF</w:t>
      </w:r>
      <w:r w:rsidR="00915BD0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915BD0"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 w:rsid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915BD0">
        <w:rPr>
          <w:rFonts w:ascii="Arial" w:eastAsia="Times New Roman" w:hAnsi="Arial" w:cs="Arial"/>
          <w:color w:val="000000" w:themeColor="text1"/>
        </w:rPr>
        <w:t>veya</w:t>
      </w:r>
      <w:proofErr w:type="spellEnd"/>
      <w:r w:rsidR="00915BD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915BD0">
        <w:rPr>
          <w:rFonts w:ascii="Arial" w:eastAsia="Times New Roman" w:hAnsi="Arial" w:cs="Arial"/>
          <w:color w:val="000000" w:themeColor="text1"/>
        </w:rPr>
        <w:t>sensörlü</w:t>
      </w:r>
      <w:proofErr w:type="spellEnd"/>
      <w:r w:rsidR="00915BD0">
        <w:rPr>
          <w:rFonts w:ascii="Arial" w:eastAsia="Times New Roman" w:hAnsi="Arial" w:cs="Arial"/>
          <w:color w:val="000000" w:themeColor="text1"/>
        </w:rPr>
        <w:t xml:space="preserve"> LED </w:t>
      </w:r>
      <w:proofErr w:type="spellStart"/>
      <w:r w:rsidR="00915BD0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915BD0">
        <w:rPr>
          <w:rFonts w:ascii="Arial" w:eastAsia="Times New Roman" w:hAnsi="Arial" w:cs="Arial"/>
          <w:color w:val="000000" w:themeColor="text1"/>
        </w:rPr>
        <w:t>.</w:t>
      </w:r>
    </w:p>
    <w:p w:rsidR="00A07025" w:rsidRPr="00F766EB" w:rsidRDefault="00A44468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color w:val="FF0000"/>
        </w:rPr>
        <w:t>Topraklama</w:t>
      </w:r>
      <w:proofErr w:type="spellEnd"/>
      <w:r w:rsidR="00180654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915BD0">
        <w:rPr>
          <w:rFonts w:ascii="Arial" w:eastAsia="Times New Roman" w:hAnsi="Arial" w:cs="Arial"/>
          <w:color w:val="FF0000"/>
        </w:rPr>
        <w:t>sürekliliği</w:t>
      </w:r>
      <w:proofErr w:type="spellEnd"/>
      <w:r w:rsidR="00FA53BC">
        <w:rPr>
          <w:rFonts w:ascii="Arial" w:eastAsia="Times New Roman" w:hAnsi="Arial" w:cs="Arial"/>
          <w:color w:val="000000" w:themeColor="text1"/>
        </w:rPr>
        <w:t>:</w:t>
      </w:r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05DAE" w:rsidRPr="000B1708">
        <w:rPr>
          <w:rFonts w:ascii="Arial" w:eastAsia="Times New Roman" w:hAnsi="Arial" w:cs="Arial"/>
        </w:rPr>
        <w:t>Kabinet</w:t>
      </w:r>
      <w:r w:rsidR="00F766EB">
        <w:rPr>
          <w:rFonts w:ascii="Arial" w:eastAsia="Times New Roman" w:hAnsi="Arial" w:cs="Arial"/>
        </w:rPr>
        <w:t>in</w:t>
      </w:r>
      <w:proofErr w:type="spellEnd"/>
      <w:r w:rsidR="00F766EB">
        <w:rPr>
          <w:rFonts w:ascii="Arial" w:eastAsia="Times New Roman" w:hAnsi="Arial" w:cs="Arial"/>
        </w:rPr>
        <w:t xml:space="preserve"> </w:t>
      </w:r>
      <w:proofErr w:type="spellStart"/>
      <w:r w:rsidR="00F766EB">
        <w:rPr>
          <w:rFonts w:ascii="Arial" w:eastAsia="Times New Roman" w:hAnsi="Arial" w:cs="Arial"/>
        </w:rPr>
        <w:t>h</w:t>
      </w:r>
      <w:r w:rsidR="00A07025" w:rsidRPr="000B1708">
        <w:rPr>
          <w:rFonts w:ascii="Arial" w:eastAsia="Times New Roman" w:hAnsi="Arial" w:cs="Arial"/>
        </w:rPr>
        <w:t>areket</w:t>
      </w:r>
      <w:proofErr w:type="spellEnd"/>
      <w:r w:rsidR="00A07025" w:rsidRPr="000B1708">
        <w:rPr>
          <w:rFonts w:ascii="Arial" w:eastAsia="Times New Roman" w:hAnsi="Arial" w:cs="Arial"/>
        </w:rPr>
        <w:t xml:space="preserve"> </w:t>
      </w:r>
      <w:proofErr w:type="spellStart"/>
      <w:r w:rsidR="00A07025" w:rsidRPr="000B1708">
        <w:rPr>
          <w:rFonts w:ascii="Arial" w:eastAsia="Times New Roman" w:hAnsi="Arial" w:cs="Arial"/>
        </w:rPr>
        <w:t>edebilir</w:t>
      </w:r>
      <w:proofErr w:type="spellEnd"/>
      <w:r w:rsidR="00A07025" w:rsidRPr="000B1708">
        <w:rPr>
          <w:rFonts w:ascii="Arial" w:eastAsia="Times New Roman" w:hAnsi="Arial" w:cs="Arial"/>
        </w:rPr>
        <w:t xml:space="preserve"> </w:t>
      </w:r>
      <w:proofErr w:type="spellStart"/>
      <w:r w:rsidR="00A07025" w:rsidRPr="000B1708">
        <w:rPr>
          <w:rFonts w:ascii="Arial" w:eastAsia="Times New Roman" w:hAnsi="Arial" w:cs="Arial"/>
        </w:rPr>
        <w:t>durumdaki</w:t>
      </w:r>
      <w:proofErr w:type="spellEnd"/>
      <w:r w:rsidR="00A07025" w:rsidRPr="000B1708">
        <w:rPr>
          <w:rFonts w:ascii="Arial" w:eastAsia="Times New Roman" w:hAnsi="Arial" w:cs="Arial"/>
        </w:rPr>
        <w:t xml:space="preserve"> 19” </w:t>
      </w:r>
      <w:proofErr w:type="spellStart"/>
      <w:r w:rsidR="00A07025" w:rsidRPr="000B1708">
        <w:rPr>
          <w:rFonts w:ascii="Arial" w:eastAsia="Times New Roman" w:hAnsi="Arial" w:cs="Arial"/>
        </w:rPr>
        <w:t>montaj</w:t>
      </w:r>
      <w:proofErr w:type="spellEnd"/>
      <w:r w:rsidR="00A07025" w:rsidRPr="000B1708">
        <w:rPr>
          <w:rFonts w:ascii="Arial" w:eastAsia="Times New Roman" w:hAnsi="Arial" w:cs="Arial"/>
        </w:rPr>
        <w:t xml:space="preserve"> </w:t>
      </w:r>
      <w:proofErr w:type="spellStart"/>
      <w:r w:rsidR="00A07025" w:rsidRPr="000B1708">
        <w:rPr>
          <w:rFonts w:ascii="Arial" w:eastAsia="Times New Roman" w:hAnsi="Arial" w:cs="Arial"/>
        </w:rPr>
        <w:t>profilleri</w:t>
      </w:r>
      <w:proofErr w:type="spellEnd"/>
      <w:r w:rsidR="00A07025" w:rsidRPr="000B1708">
        <w:rPr>
          <w:rFonts w:ascii="Arial" w:eastAsia="Times New Roman" w:hAnsi="Arial" w:cs="Arial"/>
        </w:rPr>
        <w:t xml:space="preserve"> </w:t>
      </w:r>
      <w:proofErr w:type="spellStart"/>
      <w:r w:rsidR="00A07025" w:rsidRPr="000B1708">
        <w:rPr>
          <w:rFonts w:ascii="Arial" w:eastAsia="Times New Roman" w:hAnsi="Arial" w:cs="Arial"/>
        </w:rPr>
        <w:t>ve</w:t>
      </w:r>
      <w:proofErr w:type="spellEnd"/>
      <w:r w:rsidR="00A07025" w:rsidRPr="000B1708">
        <w:rPr>
          <w:rFonts w:ascii="Arial" w:eastAsia="Times New Roman" w:hAnsi="Arial" w:cs="Arial"/>
        </w:rPr>
        <w:t xml:space="preserve"> </w:t>
      </w:r>
      <w:proofErr w:type="spellStart"/>
      <w:r w:rsidR="00A07025" w:rsidRPr="000B1708">
        <w:rPr>
          <w:rFonts w:ascii="Arial" w:eastAsia="Times New Roman" w:hAnsi="Arial" w:cs="Arial"/>
        </w:rPr>
        <w:t>ana</w:t>
      </w:r>
      <w:proofErr w:type="spellEnd"/>
      <w:r w:rsidR="00A07025" w:rsidRPr="000B1708">
        <w:rPr>
          <w:rFonts w:ascii="Arial" w:eastAsia="Times New Roman" w:hAnsi="Arial" w:cs="Arial"/>
        </w:rPr>
        <w:t xml:space="preserve"> </w:t>
      </w:r>
      <w:proofErr w:type="spellStart"/>
      <w:r w:rsidR="00A07025" w:rsidRPr="000B1708">
        <w:rPr>
          <w:rFonts w:ascii="Arial" w:eastAsia="Times New Roman" w:hAnsi="Arial" w:cs="Arial"/>
        </w:rPr>
        <w:t>gövde</w:t>
      </w:r>
      <w:proofErr w:type="spellEnd"/>
      <w:r w:rsidR="00A07025" w:rsidRPr="000B1708">
        <w:rPr>
          <w:rFonts w:ascii="Arial" w:eastAsia="Times New Roman" w:hAnsi="Arial" w:cs="Arial"/>
        </w:rPr>
        <w:t xml:space="preserve"> </w:t>
      </w:r>
      <w:proofErr w:type="spellStart"/>
      <w:r w:rsidR="00A07025" w:rsidRPr="000B1708">
        <w:rPr>
          <w:rFonts w:ascii="Arial" w:eastAsia="Times New Roman" w:hAnsi="Arial" w:cs="Arial"/>
        </w:rPr>
        <w:t>arasındaki</w:t>
      </w:r>
      <w:proofErr w:type="spellEnd"/>
      <w:r w:rsidR="00A07025" w:rsidRPr="000B1708">
        <w:rPr>
          <w:rFonts w:ascii="Arial" w:eastAsia="Times New Roman" w:hAnsi="Arial" w:cs="Arial"/>
        </w:rPr>
        <w:t xml:space="preserve"> </w:t>
      </w:r>
      <w:proofErr w:type="spellStart"/>
      <w:r w:rsidR="00A07025" w:rsidRPr="000B1708">
        <w:rPr>
          <w:rFonts w:ascii="Arial" w:eastAsia="Times New Roman" w:hAnsi="Arial" w:cs="Arial"/>
        </w:rPr>
        <w:t>topraklama</w:t>
      </w:r>
      <w:proofErr w:type="spellEnd"/>
      <w:r w:rsidR="00A07025" w:rsidRPr="000B1708">
        <w:rPr>
          <w:rFonts w:ascii="Arial" w:eastAsia="Times New Roman" w:hAnsi="Arial" w:cs="Arial"/>
        </w:rPr>
        <w:t xml:space="preserve"> </w:t>
      </w:r>
      <w:proofErr w:type="spellStart"/>
      <w:r w:rsidR="00A07025" w:rsidRPr="000B1708">
        <w:rPr>
          <w:rFonts w:ascii="Arial" w:eastAsia="Times New Roman" w:hAnsi="Arial" w:cs="Arial"/>
        </w:rPr>
        <w:t>s</w:t>
      </w:r>
      <w:r w:rsidR="00915BD0" w:rsidRPr="000B1708">
        <w:rPr>
          <w:rFonts w:ascii="Arial" w:eastAsia="Times New Roman" w:hAnsi="Arial" w:cs="Arial"/>
        </w:rPr>
        <w:t>ürekliliği</w:t>
      </w:r>
      <w:proofErr w:type="spellEnd"/>
      <w:r w:rsidR="00915BD0" w:rsidRPr="000B1708">
        <w:rPr>
          <w:rFonts w:ascii="Arial" w:eastAsia="Times New Roman" w:hAnsi="Arial" w:cs="Arial"/>
        </w:rPr>
        <w:t xml:space="preserve">; </w:t>
      </w:r>
      <w:proofErr w:type="spellStart"/>
      <w:r w:rsidR="00A07025" w:rsidRPr="000B1708">
        <w:rPr>
          <w:rFonts w:ascii="Arial" w:eastAsia="Times New Roman" w:hAnsi="Arial" w:cs="Arial"/>
        </w:rPr>
        <w:t>birbirine</w:t>
      </w:r>
      <w:proofErr w:type="spellEnd"/>
      <w:r w:rsidR="00915BD0" w:rsidRPr="000B1708">
        <w:rPr>
          <w:rFonts w:ascii="Arial" w:eastAsia="Times New Roman" w:hAnsi="Arial" w:cs="Arial"/>
        </w:rPr>
        <w:t xml:space="preserve"> </w:t>
      </w:r>
      <w:proofErr w:type="spellStart"/>
      <w:r w:rsidR="00915BD0" w:rsidRPr="000B1708">
        <w:rPr>
          <w:rFonts w:ascii="Arial" w:eastAsia="Times New Roman" w:hAnsi="Arial" w:cs="Arial"/>
        </w:rPr>
        <w:t>tırnaklı</w:t>
      </w:r>
      <w:proofErr w:type="spellEnd"/>
      <w:r w:rsidR="00915BD0" w:rsidRPr="000B1708">
        <w:rPr>
          <w:rFonts w:ascii="Arial" w:eastAsia="Times New Roman" w:hAnsi="Arial" w:cs="Arial"/>
        </w:rPr>
        <w:t xml:space="preserve"> </w:t>
      </w:r>
      <w:proofErr w:type="spellStart"/>
      <w:r w:rsidR="00915BD0" w:rsidRPr="000B1708">
        <w:rPr>
          <w:rFonts w:ascii="Arial" w:eastAsia="Times New Roman" w:hAnsi="Arial" w:cs="Arial"/>
        </w:rPr>
        <w:t>pul</w:t>
      </w:r>
      <w:proofErr w:type="spellEnd"/>
      <w:r w:rsidR="00915BD0" w:rsidRPr="000B1708">
        <w:rPr>
          <w:rFonts w:ascii="Arial" w:eastAsia="Times New Roman" w:hAnsi="Arial" w:cs="Arial"/>
        </w:rPr>
        <w:t xml:space="preserve"> </w:t>
      </w:r>
      <w:proofErr w:type="spellStart"/>
      <w:r w:rsidR="00915BD0" w:rsidRPr="000B1708">
        <w:rPr>
          <w:rFonts w:ascii="Arial" w:eastAsia="Times New Roman" w:hAnsi="Arial" w:cs="Arial"/>
        </w:rPr>
        <w:t>ve</w:t>
      </w:r>
      <w:proofErr w:type="spellEnd"/>
      <w:r w:rsidR="00915BD0" w:rsidRPr="000B1708">
        <w:rPr>
          <w:rFonts w:ascii="Arial" w:eastAsia="Times New Roman" w:hAnsi="Arial" w:cs="Arial"/>
        </w:rPr>
        <w:t xml:space="preserve"> </w:t>
      </w:r>
      <w:proofErr w:type="spellStart"/>
      <w:r w:rsidR="00915BD0" w:rsidRPr="000B1708">
        <w:rPr>
          <w:rFonts w:ascii="Arial" w:eastAsia="Times New Roman" w:hAnsi="Arial" w:cs="Arial"/>
        </w:rPr>
        <w:t>vida</w:t>
      </w:r>
      <w:proofErr w:type="spellEnd"/>
      <w:r w:rsidR="00915BD0" w:rsidRPr="000B1708">
        <w:rPr>
          <w:rFonts w:ascii="Arial" w:eastAsia="Times New Roman" w:hAnsi="Arial" w:cs="Arial"/>
        </w:rPr>
        <w:t xml:space="preserve"> </w:t>
      </w:r>
      <w:proofErr w:type="spellStart"/>
      <w:r w:rsidR="00915BD0" w:rsidRPr="000B1708">
        <w:rPr>
          <w:rFonts w:ascii="Arial" w:eastAsia="Times New Roman" w:hAnsi="Arial" w:cs="Arial"/>
        </w:rPr>
        <w:t>ile</w:t>
      </w:r>
      <w:proofErr w:type="spellEnd"/>
      <w:r w:rsidR="00915BD0" w:rsidRPr="000B1708">
        <w:rPr>
          <w:rFonts w:ascii="Arial" w:eastAsia="Times New Roman" w:hAnsi="Arial" w:cs="Arial"/>
        </w:rPr>
        <w:t xml:space="preserve"> monte </w:t>
      </w:r>
      <w:proofErr w:type="spellStart"/>
      <w:r w:rsidR="00915BD0" w:rsidRPr="000B1708">
        <w:rPr>
          <w:rFonts w:ascii="Arial" w:eastAsia="Times New Roman" w:hAnsi="Arial" w:cs="Arial"/>
        </w:rPr>
        <w:t>edilerek</w:t>
      </w:r>
      <w:proofErr w:type="spellEnd"/>
      <w:r w:rsidR="00915BD0" w:rsidRPr="000B1708">
        <w:rPr>
          <w:rFonts w:ascii="Arial" w:eastAsia="Times New Roman" w:hAnsi="Arial" w:cs="Arial"/>
        </w:rPr>
        <w:t xml:space="preserve"> </w:t>
      </w:r>
      <w:proofErr w:type="spellStart"/>
      <w:r w:rsidR="00915BD0" w:rsidRPr="000B1708">
        <w:rPr>
          <w:rFonts w:ascii="Arial" w:eastAsia="Times New Roman" w:hAnsi="Arial" w:cs="Arial"/>
        </w:rPr>
        <w:t>irtibatı</w:t>
      </w:r>
      <w:proofErr w:type="spellEnd"/>
      <w:r w:rsidR="00915BD0" w:rsidRPr="000B1708">
        <w:rPr>
          <w:rFonts w:ascii="Arial" w:eastAsia="Times New Roman" w:hAnsi="Arial" w:cs="Arial"/>
        </w:rPr>
        <w:t xml:space="preserve"> </w:t>
      </w:r>
      <w:proofErr w:type="spellStart"/>
      <w:r w:rsidR="00A715D0" w:rsidRPr="000B1708">
        <w:rPr>
          <w:rFonts w:ascii="Arial" w:eastAsia="Times New Roman" w:hAnsi="Arial" w:cs="Arial"/>
        </w:rPr>
        <w:t>sağlanmalıdır</w:t>
      </w:r>
      <w:proofErr w:type="spellEnd"/>
      <w:r w:rsidR="00A715D0" w:rsidRPr="000B1708">
        <w:rPr>
          <w:rFonts w:ascii="Arial" w:eastAsia="Times New Roman" w:hAnsi="Arial" w:cs="Arial"/>
        </w:rPr>
        <w:t>.</w:t>
      </w:r>
      <w:r w:rsidR="00F766EB">
        <w:rPr>
          <w:rFonts w:ascii="Arial" w:eastAsia="Times New Roman" w:hAnsi="Arial" w:cs="Arial"/>
        </w:rPr>
        <w:t xml:space="preserve"> </w:t>
      </w:r>
      <w:proofErr w:type="spellStart"/>
      <w:r w:rsidR="00693AFE" w:rsidRPr="000B1708">
        <w:rPr>
          <w:rFonts w:ascii="Arial" w:eastAsia="Times New Roman" w:hAnsi="Arial" w:cs="Arial"/>
        </w:rPr>
        <w:t>Arka</w:t>
      </w:r>
      <w:proofErr w:type="spellEnd"/>
      <w:r w:rsidR="00693AFE" w:rsidRPr="000B1708">
        <w:rPr>
          <w:rFonts w:ascii="Arial" w:eastAsia="Times New Roman" w:hAnsi="Arial" w:cs="Arial"/>
        </w:rPr>
        <w:t xml:space="preserve"> </w:t>
      </w:r>
      <w:proofErr w:type="spellStart"/>
      <w:r w:rsidR="00693AFE" w:rsidRPr="000B1708">
        <w:rPr>
          <w:rFonts w:ascii="Arial" w:eastAsia="Times New Roman" w:hAnsi="Arial" w:cs="Arial"/>
        </w:rPr>
        <w:t>ve</w:t>
      </w:r>
      <w:proofErr w:type="spellEnd"/>
      <w:r w:rsidR="00693AFE" w:rsidRPr="000B1708">
        <w:rPr>
          <w:rFonts w:ascii="Arial" w:eastAsia="Times New Roman" w:hAnsi="Arial" w:cs="Arial"/>
        </w:rPr>
        <w:t xml:space="preserve"> </w:t>
      </w:r>
      <w:proofErr w:type="spellStart"/>
      <w:r w:rsidR="00693AFE" w:rsidRPr="000B1708">
        <w:rPr>
          <w:rFonts w:ascii="Arial" w:eastAsia="Times New Roman" w:hAnsi="Arial" w:cs="Arial"/>
        </w:rPr>
        <w:t>yan</w:t>
      </w:r>
      <w:proofErr w:type="spellEnd"/>
      <w:r w:rsidR="00693AFE" w:rsidRPr="000B1708">
        <w:rPr>
          <w:rFonts w:ascii="Arial" w:eastAsia="Times New Roman" w:hAnsi="Arial" w:cs="Arial"/>
        </w:rPr>
        <w:t xml:space="preserve"> </w:t>
      </w:r>
      <w:proofErr w:type="spellStart"/>
      <w:r w:rsidR="00693AFE" w:rsidRPr="000B1708">
        <w:rPr>
          <w:rFonts w:ascii="Arial" w:eastAsia="Times New Roman" w:hAnsi="Arial" w:cs="Arial"/>
        </w:rPr>
        <w:t>panellerin</w:t>
      </w:r>
      <w:proofErr w:type="spellEnd"/>
      <w:r w:rsidR="00693AFE" w:rsidRPr="000B1708">
        <w:rPr>
          <w:rFonts w:ascii="Arial" w:eastAsia="Times New Roman" w:hAnsi="Arial" w:cs="Arial"/>
        </w:rPr>
        <w:t xml:space="preserve"> </w:t>
      </w:r>
      <w:proofErr w:type="spellStart"/>
      <w:r w:rsidR="00693AFE" w:rsidRPr="000B1708">
        <w:rPr>
          <w:rFonts w:ascii="Arial" w:eastAsia="Times New Roman" w:hAnsi="Arial" w:cs="Arial"/>
        </w:rPr>
        <w:t>topraklama</w:t>
      </w:r>
      <w:proofErr w:type="spellEnd"/>
      <w:r w:rsidR="00693AFE" w:rsidRPr="000B1708">
        <w:rPr>
          <w:rFonts w:ascii="Arial" w:eastAsia="Times New Roman" w:hAnsi="Arial" w:cs="Arial"/>
        </w:rPr>
        <w:t xml:space="preserve"> </w:t>
      </w:r>
      <w:proofErr w:type="spellStart"/>
      <w:r w:rsidR="00693AFE" w:rsidRPr="000B1708">
        <w:rPr>
          <w:rFonts w:ascii="Arial" w:eastAsia="Times New Roman" w:hAnsi="Arial" w:cs="Arial"/>
        </w:rPr>
        <w:t>sürekliliği</w:t>
      </w:r>
      <w:proofErr w:type="spellEnd"/>
      <w:r w:rsidR="00693AFE" w:rsidRPr="000B1708">
        <w:rPr>
          <w:rFonts w:ascii="Arial" w:eastAsia="Times New Roman" w:hAnsi="Arial" w:cs="Arial"/>
        </w:rPr>
        <w:t xml:space="preserve"> </w:t>
      </w:r>
      <w:proofErr w:type="spellStart"/>
      <w:r w:rsidR="00693AFE" w:rsidRPr="000B1708">
        <w:rPr>
          <w:rFonts w:ascii="Arial" w:eastAsia="Times New Roman" w:hAnsi="Arial" w:cs="Arial"/>
        </w:rPr>
        <w:t>tırnaklı</w:t>
      </w:r>
      <w:proofErr w:type="spellEnd"/>
      <w:r w:rsidR="00693AFE" w:rsidRPr="000B1708">
        <w:rPr>
          <w:rFonts w:ascii="Arial" w:eastAsia="Times New Roman" w:hAnsi="Arial" w:cs="Arial"/>
        </w:rPr>
        <w:t xml:space="preserve"> </w:t>
      </w:r>
      <w:proofErr w:type="spellStart"/>
      <w:r w:rsidR="00693AFE" w:rsidRPr="000B1708">
        <w:rPr>
          <w:rFonts w:ascii="Arial" w:eastAsia="Times New Roman" w:hAnsi="Arial" w:cs="Arial"/>
        </w:rPr>
        <w:t>pul</w:t>
      </w:r>
      <w:proofErr w:type="spellEnd"/>
      <w:r w:rsidR="00693AFE" w:rsidRPr="000B1708">
        <w:rPr>
          <w:rFonts w:ascii="Arial" w:eastAsia="Times New Roman" w:hAnsi="Arial" w:cs="Arial"/>
        </w:rPr>
        <w:t xml:space="preserve"> </w:t>
      </w:r>
      <w:proofErr w:type="spellStart"/>
      <w:r w:rsidR="00693AFE" w:rsidRPr="000B1708">
        <w:rPr>
          <w:rFonts w:ascii="Arial" w:eastAsia="Times New Roman" w:hAnsi="Arial" w:cs="Arial"/>
        </w:rPr>
        <w:t>ile</w:t>
      </w:r>
      <w:proofErr w:type="spellEnd"/>
      <w:r w:rsidR="00693AFE" w:rsidRPr="000B1708">
        <w:rPr>
          <w:rFonts w:ascii="Arial" w:eastAsia="Times New Roman" w:hAnsi="Arial" w:cs="Arial"/>
        </w:rPr>
        <w:t xml:space="preserve"> </w:t>
      </w:r>
      <w:proofErr w:type="spellStart"/>
      <w:r w:rsidR="00693AFE" w:rsidRPr="000B1708">
        <w:rPr>
          <w:rFonts w:ascii="Arial" w:eastAsia="Times New Roman" w:hAnsi="Arial" w:cs="Arial"/>
        </w:rPr>
        <w:t>sağlanmaktadır</w:t>
      </w:r>
      <w:proofErr w:type="spellEnd"/>
      <w:r w:rsidR="00693AFE" w:rsidRPr="000B1708">
        <w:rPr>
          <w:rFonts w:ascii="Arial" w:eastAsia="Times New Roman" w:hAnsi="Arial" w:cs="Arial"/>
        </w:rPr>
        <w:t>.</w:t>
      </w:r>
    </w:p>
    <w:p w:rsidR="00446878" w:rsidRPr="00446878" w:rsidRDefault="00446878" w:rsidP="00446878">
      <w:pPr>
        <w:ind w:left="66"/>
        <w:jc w:val="both"/>
        <w:rPr>
          <w:rFonts w:ascii="Arial" w:eastAsia="Times New Roman" w:hAnsi="Arial" w:cs="Arial"/>
          <w:color w:val="000000" w:themeColor="text1"/>
        </w:rPr>
      </w:pPr>
    </w:p>
    <w:sectPr w:rsidR="00446878" w:rsidRPr="00446878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E24A0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E24DA5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60"/>
    <w:rsid w:val="00023406"/>
    <w:rsid w:val="00051475"/>
    <w:rsid w:val="00070A09"/>
    <w:rsid w:val="000773C5"/>
    <w:rsid w:val="000B1708"/>
    <w:rsid w:val="000C778F"/>
    <w:rsid w:val="000D2BCD"/>
    <w:rsid w:val="000E39E3"/>
    <w:rsid w:val="00103790"/>
    <w:rsid w:val="0011184B"/>
    <w:rsid w:val="00114B53"/>
    <w:rsid w:val="00120D8C"/>
    <w:rsid w:val="0012315F"/>
    <w:rsid w:val="0012700E"/>
    <w:rsid w:val="0014098F"/>
    <w:rsid w:val="00146523"/>
    <w:rsid w:val="00153814"/>
    <w:rsid w:val="00154AA8"/>
    <w:rsid w:val="00160BDD"/>
    <w:rsid w:val="00163BC6"/>
    <w:rsid w:val="00165C9E"/>
    <w:rsid w:val="00180654"/>
    <w:rsid w:val="00180F03"/>
    <w:rsid w:val="00190437"/>
    <w:rsid w:val="001964BF"/>
    <w:rsid w:val="001A372D"/>
    <w:rsid w:val="001B5DA1"/>
    <w:rsid w:val="00222564"/>
    <w:rsid w:val="002532C2"/>
    <w:rsid w:val="0026050B"/>
    <w:rsid w:val="0027143C"/>
    <w:rsid w:val="002874E8"/>
    <w:rsid w:val="0028799C"/>
    <w:rsid w:val="002A5B4D"/>
    <w:rsid w:val="002A6C74"/>
    <w:rsid w:val="002B4DA2"/>
    <w:rsid w:val="002B5A8F"/>
    <w:rsid w:val="002C3AC9"/>
    <w:rsid w:val="002F0CA1"/>
    <w:rsid w:val="002F1498"/>
    <w:rsid w:val="00324ED3"/>
    <w:rsid w:val="00340D2E"/>
    <w:rsid w:val="00345A19"/>
    <w:rsid w:val="003511C2"/>
    <w:rsid w:val="00364FE3"/>
    <w:rsid w:val="00376261"/>
    <w:rsid w:val="003901C7"/>
    <w:rsid w:val="00395F7A"/>
    <w:rsid w:val="003B1D8E"/>
    <w:rsid w:val="003C1D34"/>
    <w:rsid w:val="003C7506"/>
    <w:rsid w:val="00424248"/>
    <w:rsid w:val="00433D13"/>
    <w:rsid w:val="00444D25"/>
    <w:rsid w:val="00446878"/>
    <w:rsid w:val="0046268F"/>
    <w:rsid w:val="004922E2"/>
    <w:rsid w:val="004B0FBA"/>
    <w:rsid w:val="004D08C3"/>
    <w:rsid w:val="004D6F70"/>
    <w:rsid w:val="004E156E"/>
    <w:rsid w:val="004E24F9"/>
    <w:rsid w:val="00507376"/>
    <w:rsid w:val="0055243B"/>
    <w:rsid w:val="00552B07"/>
    <w:rsid w:val="00562345"/>
    <w:rsid w:val="00592C77"/>
    <w:rsid w:val="005C343B"/>
    <w:rsid w:val="005C442F"/>
    <w:rsid w:val="005C7E09"/>
    <w:rsid w:val="00614B93"/>
    <w:rsid w:val="00615101"/>
    <w:rsid w:val="00623B2F"/>
    <w:rsid w:val="00627A55"/>
    <w:rsid w:val="00627B1F"/>
    <w:rsid w:val="0063090F"/>
    <w:rsid w:val="006361E5"/>
    <w:rsid w:val="00690255"/>
    <w:rsid w:val="006930AD"/>
    <w:rsid w:val="00693AFE"/>
    <w:rsid w:val="00695D84"/>
    <w:rsid w:val="006B5C04"/>
    <w:rsid w:val="006B61FB"/>
    <w:rsid w:val="006C5E2C"/>
    <w:rsid w:val="006D054D"/>
    <w:rsid w:val="006D3149"/>
    <w:rsid w:val="006E33C9"/>
    <w:rsid w:val="00732966"/>
    <w:rsid w:val="0075318F"/>
    <w:rsid w:val="00753BD0"/>
    <w:rsid w:val="007560EF"/>
    <w:rsid w:val="00761E55"/>
    <w:rsid w:val="00775EF6"/>
    <w:rsid w:val="00780E6E"/>
    <w:rsid w:val="007A7AA3"/>
    <w:rsid w:val="007B5634"/>
    <w:rsid w:val="007C6A72"/>
    <w:rsid w:val="007D5882"/>
    <w:rsid w:val="00801EFB"/>
    <w:rsid w:val="00804D4F"/>
    <w:rsid w:val="0081233D"/>
    <w:rsid w:val="00813897"/>
    <w:rsid w:val="008168CD"/>
    <w:rsid w:val="0082520C"/>
    <w:rsid w:val="008309E5"/>
    <w:rsid w:val="00842DEF"/>
    <w:rsid w:val="00857CF8"/>
    <w:rsid w:val="0086431F"/>
    <w:rsid w:val="00875367"/>
    <w:rsid w:val="008B50C4"/>
    <w:rsid w:val="008C05DC"/>
    <w:rsid w:val="008C57B6"/>
    <w:rsid w:val="008E1DEF"/>
    <w:rsid w:val="008F6339"/>
    <w:rsid w:val="00915BD0"/>
    <w:rsid w:val="00921FF8"/>
    <w:rsid w:val="00930E04"/>
    <w:rsid w:val="00946083"/>
    <w:rsid w:val="00950B6C"/>
    <w:rsid w:val="0095409D"/>
    <w:rsid w:val="00964CA4"/>
    <w:rsid w:val="00973208"/>
    <w:rsid w:val="009824A5"/>
    <w:rsid w:val="009825A6"/>
    <w:rsid w:val="00995963"/>
    <w:rsid w:val="00995D5B"/>
    <w:rsid w:val="009B4B60"/>
    <w:rsid w:val="009C1E6D"/>
    <w:rsid w:val="009C3B30"/>
    <w:rsid w:val="00A02877"/>
    <w:rsid w:val="00A07025"/>
    <w:rsid w:val="00A17250"/>
    <w:rsid w:val="00A44468"/>
    <w:rsid w:val="00A53C33"/>
    <w:rsid w:val="00A65900"/>
    <w:rsid w:val="00A715D0"/>
    <w:rsid w:val="00A757ED"/>
    <w:rsid w:val="00A877B2"/>
    <w:rsid w:val="00AB0265"/>
    <w:rsid w:val="00AE2160"/>
    <w:rsid w:val="00AE2FF2"/>
    <w:rsid w:val="00B02805"/>
    <w:rsid w:val="00B05DAE"/>
    <w:rsid w:val="00B10D89"/>
    <w:rsid w:val="00B3521E"/>
    <w:rsid w:val="00B354A8"/>
    <w:rsid w:val="00B55A1A"/>
    <w:rsid w:val="00B71709"/>
    <w:rsid w:val="00B823C6"/>
    <w:rsid w:val="00B95581"/>
    <w:rsid w:val="00BC03E1"/>
    <w:rsid w:val="00BC13B8"/>
    <w:rsid w:val="00BC17FD"/>
    <w:rsid w:val="00BD254F"/>
    <w:rsid w:val="00BF5866"/>
    <w:rsid w:val="00BF78FE"/>
    <w:rsid w:val="00C018E1"/>
    <w:rsid w:val="00C03A1F"/>
    <w:rsid w:val="00C1304E"/>
    <w:rsid w:val="00C37958"/>
    <w:rsid w:val="00C46521"/>
    <w:rsid w:val="00C52B84"/>
    <w:rsid w:val="00C746A7"/>
    <w:rsid w:val="00C75DC9"/>
    <w:rsid w:val="00C87389"/>
    <w:rsid w:val="00C975BA"/>
    <w:rsid w:val="00CA56A1"/>
    <w:rsid w:val="00CE10C2"/>
    <w:rsid w:val="00CE1BC3"/>
    <w:rsid w:val="00CE2980"/>
    <w:rsid w:val="00CE5134"/>
    <w:rsid w:val="00D05799"/>
    <w:rsid w:val="00D060B7"/>
    <w:rsid w:val="00D06ABB"/>
    <w:rsid w:val="00D15134"/>
    <w:rsid w:val="00D21110"/>
    <w:rsid w:val="00D315FA"/>
    <w:rsid w:val="00D5176F"/>
    <w:rsid w:val="00D548A0"/>
    <w:rsid w:val="00D6375F"/>
    <w:rsid w:val="00D6758E"/>
    <w:rsid w:val="00D81E48"/>
    <w:rsid w:val="00D91194"/>
    <w:rsid w:val="00D91E1A"/>
    <w:rsid w:val="00DA756E"/>
    <w:rsid w:val="00DC7A79"/>
    <w:rsid w:val="00DE0F6B"/>
    <w:rsid w:val="00DE5DEC"/>
    <w:rsid w:val="00E22E99"/>
    <w:rsid w:val="00E310B4"/>
    <w:rsid w:val="00E50BB6"/>
    <w:rsid w:val="00E61655"/>
    <w:rsid w:val="00E66789"/>
    <w:rsid w:val="00E84E20"/>
    <w:rsid w:val="00E90044"/>
    <w:rsid w:val="00E958F2"/>
    <w:rsid w:val="00EB3AEC"/>
    <w:rsid w:val="00EC364B"/>
    <w:rsid w:val="00EE4008"/>
    <w:rsid w:val="00F05B4F"/>
    <w:rsid w:val="00F17469"/>
    <w:rsid w:val="00F36A30"/>
    <w:rsid w:val="00F43081"/>
    <w:rsid w:val="00F46B68"/>
    <w:rsid w:val="00F637A7"/>
    <w:rsid w:val="00F70B42"/>
    <w:rsid w:val="00F766EB"/>
    <w:rsid w:val="00F777DF"/>
    <w:rsid w:val="00F803F5"/>
    <w:rsid w:val="00F878AD"/>
    <w:rsid w:val="00FA53BC"/>
    <w:rsid w:val="00FD0FCA"/>
    <w:rsid w:val="00FD1C56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C109"/>
  <w15:docId w15:val="{BF417D54-397E-40E1-A909-D91853B6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paragraph" w:customStyle="1" w:styleId="Default">
    <w:name w:val="Default"/>
    <w:rsid w:val="002B5A8F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B5A8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B5A8F"/>
    <w:rPr>
      <w:rFonts w:cs="DINPro-Bol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tokul</dc:creator>
  <cp:lastModifiedBy>Aykul TOKUL</cp:lastModifiedBy>
  <cp:revision>3</cp:revision>
  <dcterms:created xsi:type="dcterms:W3CDTF">2018-08-08T06:39:00Z</dcterms:created>
  <dcterms:modified xsi:type="dcterms:W3CDTF">2018-08-08T07:47:00Z</dcterms:modified>
</cp:coreProperties>
</file>