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2C" w:rsidRPr="00AE2160" w:rsidRDefault="00064C2C" w:rsidP="00064C2C">
      <w:pPr>
        <w:spacing w:before="100" w:after="100" w:line="360" w:lineRule="auto"/>
        <w:jc w:val="center"/>
        <w:rPr>
          <w:rFonts w:ascii="Arial" w:hAnsi="Arial" w:cs="Arial"/>
          <w:b/>
          <w:color w:val="FF0000"/>
          <w:sz w:val="28"/>
          <w:szCs w:val="28"/>
          <w:lang w:val="tr-TR"/>
        </w:rPr>
      </w:pPr>
      <w:r>
        <w:rPr>
          <w:rFonts w:ascii="Arial" w:hAnsi="Arial" w:cs="Arial"/>
          <w:b/>
          <w:color w:val="FF0000"/>
          <w:sz w:val="28"/>
          <w:szCs w:val="28"/>
          <w:lang w:val="tr-TR"/>
        </w:rPr>
        <w:t xml:space="preserve">FREE STANDING </w:t>
      </w:r>
      <w:r w:rsidR="000F1062">
        <w:rPr>
          <w:rFonts w:ascii="Arial" w:hAnsi="Arial" w:cs="Arial"/>
          <w:b/>
          <w:color w:val="FF0000"/>
          <w:sz w:val="28"/>
          <w:szCs w:val="28"/>
          <w:lang w:val="tr-TR"/>
        </w:rPr>
        <w:t>CABI</w:t>
      </w:r>
      <w:r w:rsidR="00F02B81">
        <w:rPr>
          <w:rFonts w:ascii="Arial" w:hAnsi="Arial" w:cs="Arial"/>
          <w:b/>
          <w:color w:val="FF0000"/>
          <w:sz w:val="28"/>
          <w:szCs w:val="28"/>
          <w:lang w:val="tr-TR"/>
        </w:rPr>
        <w:t>NET TECHNICAL SPECIFICATION</w:t>
      </w:r>
    </w:p>
    <w:p w:rsidR="00064C2C" w:rsidRPr="002B4DA2" w:rsidRDefault="007F4E3C" w:rsidP="00064C2C">
      <w:pPr>
        <w:pStyle w:val="ListParagraph"/>
        <w:numPr>
          <w:ilvl w:val="0"/>
          <w:numId w:val="1"/>
        </w:numPr>
        <w:spacing w:before="100" w:after="100" w:line="360" w:lineRule="auto"/>
        <w:ind w:left="426"/>
        <w:rPr>
          <w:rFonts w:ascii="Arial" w:hAnsi="Arial" w:cs="Arial"/>
          <w:b/>
          <w:color w:val="FF0000"/>
          <w:lang w:val="tr-TR"/>
        </w:rPr>
      </w:pPr>
      <w:r>
        <w:rPr>
          <w:rFonts w:ascii="Arial" w:hAnsi="Arial" w:cs="Arial"/>
          <w:b/>
          <w:color w:val="FF0000"/>
          <w:lang w:val="tr-TR"/>
        </w:rPr>
        <w:t>GENERAL CONDITIONS</w:t>
      </w:r>
    </w:p>
    <w:p w:rsidR="00064C2C" w:rsidRPr="003F5BAD" w:rsidRDefault="00064C2C" w:rsidP="00064C2C">
      <w:pPr>
        <w:spacing w:before="100" w:after="100" w:line="360" w:lineRule="auto"/>
        <w:jc w:val="both"/>
        <w:rPr>
          <w:rFonts w:ascii="Arial" w:eastAsia="Times New Roman" w:hAnsi="Arial" w:cs="Arial"/>
        </w:rPr>
      </w:pPr>
      <w:r>
        <w:rPr>
          <w:rFonts w:ascii="Arial" w:hAnsi="Arial" w:cs="Arial"/>
          <w:lang w:val="tr-TR"/>
        </w:rPr>
        <w:t>19”</w:t>
      </w:r>
      <w:r w:rsidR="008F0B3C">
        <w:rPr>
          <w:rFonts w:ascii="Arial" w:hAnsi="Arial" w:cs="Arial"/>
          <w:lang w:val="tr-TR"/>
        </w:rPr>
        <w:t xml:space="preserve"> f</w:t>
      </w:r>
      <w:r w:rsidR="00402C04">
        <w:rPr>
          <w:rFonts w:ascii="Arial" w:hAnsi="Arial" w:cs="Arial"/>
          <w:lang w:val="tr-TR"/>
        </w:rPr>
        <w:t>ree standing rack cabinet</w:t>
      </w:r>
      <w:r w:rsidR="007E3F6D">
        <w:rPr>
          <w:rFonts w:ascii="Arial" w:hAnsi="Arial" w:cs="Arial"/>
          <w:lang w:val="tr-TR"/>
        </w:rPr>
        <w:t xml:space="preserve">’s manufacturer </w:t>
      </w:r>
      <w:r w:rsidR="00402C04">
        <w:rPr>
          <w:rFonts w:ascii="Arial" w:hAnsi="Arial" w:cs="Arial"/>
          <w:lang w:val="tr-TR"/>
        </w:rPr>
        <w:t xml:space="preserve"> must</w:t>
      </w:r>
      <w:r w:rsidR="008F0B3C">
        <w:rPr>
          <w:rFonts w:ascii="Arial" w:hAnsi="Arial" w:cs="Arial"/>
          <w:lang w:val="tr-TR"/>
        </w:rPr>
        <w:t xml:space="preserve"> have ISO 9001: 20</w:t>
      </w:r>
      <w:r w:rsidR="007E3F6D">
        <w:rPr>
          <w:rFonts w:ascii="Arial" w:hAnsi="Arial" w:cs="Arial"/>
          <w:lang w:val="tr-TR"/>
        </w:rPr>
        <w:t>15</w:t>
      </w:r>
      <w:r w:rsidR="008F0B3C">
        <w:rPr>
          <w:rFonts w:ascii="Arial" w:hAnsi="Arial" w:cs="Arial"/>
          <w:lang w:val="tr-TR"/>
        </w:rPr>
        <w:t xml:space="preserve"> quality management system certificate and TSE certificate </w:t>
      </w:r>
      <w:r w:rsidR="00402C04">
        <w:rPr>
          <w:rFonts w:ascii="Arial" w:hAnsi="Arial" w:cs="Arial"/>
          <w:lang w:val="tr-TR"/>
        </w:rPr>
        <w:t xml:space="preserve">including the standards of </w:t>
      </w:r>
      <w:r w:rsidR="003F5BAD" w:rsidRPr="008F0B3C">
        <w:rPr>
          <w:rFonts w:ascii="Arial" w:eastAsia="Times New Roman" w:hAnsi="Arial" w:cs="Arial"/>
        </w:rPr>
        <w:t>EN 61587-1, IEC 60917, IEC 60297</w:t>
      </w:r>
      <w:r w:rsidR="00402C04">
        <w:rPr>
          <w:rFonts w:ascii="Arial" w:eastAsia="Times New Roman" w:hAnsi="Arial" w:cs="Arial"/>
        </w:rPr>
        <w:t>.</w:t>
      </w:r>
      <w:r w:rsidR="003F5BAD" w:rsidRPr="003F5BAD">
        <w:rPr>
          <w:rFonts w:ascii="Arial" w:eastAsia="Times New Roman" w:hAnsi="Arial" w:cs="Arial"/>
        </w:rPr>
        <w:t xml:space="preserve"> </w:t>
      </w:r>
      <w:r w:rsidR="003F5BAD" w:rsidRPr="008F0B3C">
        <w:rPr>
          <w:rFonts w:ascii="Arial" w:eastAsia="Times New Roman" w:hAnsi="Arial" w:cs="Arial"/>
        </w:rPr>
        <w:t xml:space="preserve">Brand of the product, commercial title, height, width and depth information </w:t>
      </w:r>
      <w:r w:rsidR="00402C04">
        <w:rPr>
          <w:rFonts w:ascii="Arial" w:eastAsia="Times New Roman" w:hAnsi="Arial" w:cs="Arial"/>
        </w:rPr>
        <w:t>must</w:t>
      </w:r>
      <w:r w:rsidR="003F5BAD">
        <w:rPr>
          <w:rFonts w:ascii="Arial" w:eastAsia="Times New Roman" w:hAnsi="Arial" w:cs="Arial"/>
        </w:rPr>
        <w:t xml:space="preserve"> be placed on the TSE document.</w:t>
      </w:r>
    </w:p>
    <w:p w:rsidR="00064C2C" w:rsidRPr="002B4DA2" w:rsidRDefault="007F4E3C"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DIMENSIONS</w:t>
      </w:r>
    </w:p>
    <w:p w:rsidR="00E25BB6" w:rsidRDefault="00402C04" w:rsidP="00064C2C">
      <w:pPr>
        <w:spacing w:before="100" w:after="100" w:line="360" w:lineRule="auto"/>
        <w:jc w:val="both"/>
        <w:rPr>
          <w:rFonts w:ascii="Arial" w:hAnsi="Arial" w:cs="Arial"/>
          <w:lang w:val="tr-TR"/>
        </w:rPr>
      </w:pPr>
      <w:r>
        <w:rPr>
          <w:rFonts w:ascii="Arial" w:hAnsi="Arial" w:cs="Arial"/>
          <w:lang w:val="tr-TR"/>
        </w:rPr>
        <w:t xml:space="preserve">Complies with IEC 60297 standard. Must be </w:t>
      </w:r>
      <w:r w:rsidR="00242830">
        <w:rPr>
          <w:rFonts w:ascii="Arial" w:hAnsi="Arial" w:cs="Arial"/>
          <w:lang w:val="tr-TR"/>
        </w:rPr>
        <w:t>(26U/32U/36U/39U/42U</w:t>
      </w:r>
      <w:r w:rsidRPr="002B4DA2">
        <w:rPr>
          <w:rFonts w:ascii="Arial" w:hAnsi="Arial" w:cs="Arial"/>
          <w:lang w:val="tr-TR"/>
        </w:rPr>
        <w:t>/</w:t>
      </w:r>
      <w:r w:rsidR="007E3F6D">
        <w:rPr>
          <w:rFonts w:ascii="Arial" w:hAnsi="Arial" w:cs="Arial"/>
          <w:lang w:val="tr-TR"/>
        </w:rPr>
        <w:t>45U/</w:t>
      </w:r>
      <w:r w:rsidRPr="002B4DA2">
        <w:rPr>
          <w:rFonts w:ascii="Arial" w:hAnsi="Arial" w:cs="Arial"/>
          <w:lang w:val="tr-TR"/>
        </w:rPr>
        <w:t>47U)</w:t>
      </w:r>
      <w:r>
        <w:rPr>
          <w:rFonts w:ascii="Arial" w:hAnsi="Arial" w:cs="Arial"/>
          <w:lang w:val="tr-TR"/>
        </w:rPr>
        <w:t xml:space="preserve"> height, </w:t>
      </w:r>
      <w:r w:rsidR="001449E6" w:rsidRPr="002B4DA2">
        <w:rPr>
          <w:rFonts w:ascii="Arial" w:hAnsi="Arial" w:cs="Arial"/>
          <w:lang w:val="tr-TR"/>
        </w:rPr>
        <w:t xml:space="preserve">(600 mm. </w:t>
      </w:r>
      <w:r w:rsidR="00C53789">
        <w:rPr>
          <w:rFonts w:ascii="Arial" w:hAnsi="Arial" w:cs="Arial"/>
          <w:lang w:val="tr-TR"/>
        </w:rPr>
        <w:t>and</w:t>
      </w:r>
      <w:r w:rsidR="006E6426">
        <w:rPr>
          <w:rFonts w:ascii="Arial" w:hAnsi="Arial" w:cs="Arial"/>
          <w:lang w:val="tr-TR"/>
        </w:rPr>
        <w:t xml:space="preserve"> 80</w:t>
      </w:r>
      <w:r w:rsidR="00242830">
        <w:rPr>
          <w:rFonts w:ascii="Arial" w:hAnsi="Arial" w:cs="Arial"/>
          <w:lang w:val="tr-TR"/>
        </w:rPr>
        <w:t>0 mm.) width and (</w:t>
      </w:r>
      <w:r w:rsidR="001449E6">
        <w:rPr>
          <w:rFonts w:ascii="Arial" w:hAnsi="Arial" w:cs="Arial"/>
          <w:lang w:val="tr-TR"/>
        </w:rPr>
        <w:t>1000 mm</w:t>
      </w:r>
      <w:r w:rsidR="007E3F6D">
        <w:rPr>
          <w:rFonts w:ascii="Arial" w:hAnsi="Arial" w:cs="Arial"/>
          <w:lang w:val="tr-TR"/>
        </w:rPr>
        <w:t>, 1100 mm</w:t>
      </w:r>
      <w:r w:rsidR="00242830">
        <w:rPr>
          <w:rFonts w:ascii="Arial" w:hAnsi="Arial" w:cs="Arial"/>
          <w:lang w:val="tr-TR"/>
        </w:rPr>
        <w:t xml:space="preserve"> and 1200 mm.</w:t>
      </w:r>
      <w:r w:rsidR="001449E6">
        <w:rPr>
          <w:rFonts w:ascii="Arial" w:hAnsi="Arial" w:cs="Arial"/>
          <w:lang w:val="tr-TR"/>
        </w:rPr>
        <w:t>) depth.</w:t>
      </w:r>
    </w:p>
    <w:p w:rsidR="00064C2C" w:rsidRPr="002B4DA2" w:rsidRDefault="00193ACA"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LOAD </w:t>
      </w:r>
      <w:r w:rsidR="00B67235">
        <w:rPr>
          <w:rFonts w:ascii="Arial" w:hAnsi="Arial" w:cs="Arial"/>
          <w:b/>
          <w:color w:val="FF0000"/>
          <w:lang w:val="tr-TR"/>
        </w:rPr>
        <w:t>CARRYING CAPACITY</w:t>
      </w:r>
    </w:p>
    <w:p w:rsidR="00064C2C" w:rsidRDefault="00242830" w:rsidP="00064C2C">
      <w:pPr>
        <w:spacing w:before="100" w:after="100" w:line="360" w:lineRule="auto"/>
        <w:ind w:left="66"/>
        <w:jc w:val="both"/>
        <w:rPr>
          <w:rFonts w:ascii="Arial" w:hAnsi="Arial" w:cs="Arial"/>
          <w:lang w:val="tr-TR"/>
        </w:rPr>
      </w:pPr>
      <w:r>
        <w:rPr>
          <w:rFonts w:ascii="Arial" w:hAnsi="Arial" w:cs="Arial"/>
          <w:lang w:val="tr-TR"/>
        </w:rPr>
        <w:t>Must be 15</w:t>
      </w:r>
      <w:r w:rsidR="00B67235">
        <w:rPr>
          <w:rFonts w:ascii="Arial" w:hAnsi="Arial" w:cs="Arial"/>
          <w:lang w:val="tr-TR"/>
        </w:rPr>
        <w:t>00 kg.</w:t>
      </w:r>
    </w:p>
    <w:p w:rsidR="00064C2C" w:rsidRPr="002B4DA2" w:rsidRDefault="00B67235"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MAIN PROFILE STRUCTURE</w:t>
      </w:r>
    </w:p>
    <w:p w:rsidR="00C17FF7" w:rsidRPr="00C17FF7" w:rsidRDefault="00C17FF7" w:rsidP="00C17FF7">
      <w:pPr>
        <w:spacing w:before="100" w:after="100" w:line="360" w:lineRule="auto"/>
        <w:jc w:val="both"/>
        <w:rPr>
          <w:rFonts w:ascii="Arial" w:hAnsi="Arial" w:cs="Arial"/>
          <w:color w:val="000000" w:themeColor="text1"/>
          <w:lang w:val="tr-TR"/>
        </w:rPr>
      </w:pPr>
      <w:r w:rsidRPr="007E0390">
        <w:rPr>
          <w:rFonts w:ascii="Arial" w:hAnsi="Arial" w:cs="Arial"/>
          <w:color w:val="000000" w:themeColor="text1"/>
          <w:lang w:val="tr-TR"/>
        </w:rPr>
        <w:t>The main profile must have an aesthetic appearance and a structure that will increase the mechanical resistance.</w:t>
      </w:r>
      <w:r w:rsidRPr="007E0390">
        <w:rPr>
          <w:color w:val="000000" w:themeColor="text1"/>
        </w:rPr>
        <w:t xml:space="preserve"> </w:t>
      </w:r>
      <w:r w:rsidRPr="007E0390">
        <w:rPr>
          <w:rFonts w:ascii="Arial" w:hAnsi="Arial" w:cs="Arial"/>
          <w:color w:val="000000" w:themeColor="text1"/>
          <w:shd w:val="clear" w:color="auto" w:fill="FFFFFF"/>
        </w:rPr>
        <w:t xml:space="preserve">Each profile consists of </w:t>
      </w:r>
      <w:r w:rsidR="00676BCF">
        <w:rPr>
          <w:rFonts w:ascii="Arial" w:hAnsi="Arial" w:cs="Arial"/>
          <w:color w:val="000000" w:themeColor="text1"/>
          <w:shd w:val="clear" w:color="auto" w:fill="FFFFFF"/>
        </w:rPr>
        <w:t>5</w:t>
      </w:r>
      <w:r w:rsidRPr="007E0390">
        <w:rPr>
          <w:rFonts w:ascii="Arial" w:hAnsi="Arial" w:cs="Arial"/>
          <w:color w:val="000000" w:themeColor="text1"/>
          <w:shd w:val="clear" w:color="auto" w:fill="FFFFFF"/>
        </w:rPr>
        <w:t xml:space="preserve"> bends a</w:t>
      </w:r>
      <w:r>
        <w:rPr>
          <w:rFonts w:ascii="Arial" w:hAnsi="Arial" w:cs="Arial"/>
          <w:color w:val="000000" w:themeColor="text1"/>
          <w:shd w:val="clear" w:color="auto" w:fill="FFFFFF"/>
        </w:rPr>
        <w:t>nd is twisted at an angle of 90</w:t>
      </w:r>
      <w:r w:rsidRPr="007E0390">
        <w:rPr>
          <w:rFonts w:ascii="Arial" w:hAnsi="Arial" w:cs="Arial"/>
          <w:color w:val="000000" w:themeColor="text1"/>
          <w:shd w:val="clear" w:color="auto" w:fill="FFFFFF"/>
        </w:rPr>
        <w:t>°</w:t>
      </w:r>
      <w:r>
        <w:rPr>
          <w:rFonts w:ascii="Arial" w:hAnsi="Arial" w:cs="Arial"/>
          <w:color w:val="000000" w:themeColor="text1"/>
          <w:shd w:val="clear" w:color="auto" w:fill="FFFFFF"/>
        </w:rPr>
        <w:t>.</w:t>
      </w:r>
    </w:p>
    <w:p w:rsidR="00064C2C" w:rsidRDefault="000728A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TOP AND BOTTOM CHASIS</w:t>
      </w:r>
    </w:p>
    <w:p w:rsidR="008B36C5" w:rsidRDefault="00006316" w:rsidP="00704C55">
      <w:pPr>
        <w:pStyle w:val="HTMLPreformatted"/>
        <w:shd w:val="clear" w:color="auto" w:fill="FFFFFF"/>
        <w:spacing w:before="100" w:after="100" w:line="360" w:lineRule="auto"/>
        <w:rPr>
          <w:rFonts w:ascii="Arial" w:hAnsi="Arial" w:cs="Arial"/>
          <w:sz w:val="22"/>
          <w:szCs w:val="22"/>
        </w:rPr>
      </w:pPr>
      <w:r w:rsidRPr="006E6426">
        <w:rPr>
          <w:rFonts w:ascii="Arial" w:hAnsi="Arial" w:cs="Arial"/>
          <w:sz w:val="22"/>
          <w:szCs w:val="22"/>
        </w:rPr>
        <w:t>Top</w:t>
      </w:r>
      <w:r w:rsidRPr="006E6426">
        <w:rPr>
          <w:rFonts w:ascii="Arial" w:hAnsi="Arial" w:cs="Arial"/>
          <w:sz w:val="22"/>
          <w:szCs w:val="22"/>
          <w:shd w:val="clear" w:color="auto" w:fill="FFFFFF"/>
        </w:rPr>
        <w:t xml:space="preserve"> and bottom chassis which has twisted</w:t>
      </w:r>
      <w:r w:rsidR="006C4808">
        <w:rPr>
          <w:rFonts w:ascii="Arial" w:hAnsi="Arial" w:cs="Arial"/>
          <w:sz w:val="22"/>
          <w:szCs w:val="22"/>
          <w:shd w:val="clear" w:color="auto" w:fill="FFFFFF"/>
        </w:rPr>
        <w:t xml:space="preserve">, </w:t>
      </w:r>
      <w:r w:rsidRPr="006E6426">
        <w:rPr>
          <w:rFonts w:ascii="Arial" w:hAnsi="Arial" w:cs="Arial"/>
          <w:sz w:val="22"/>
          <w:szCs w:val="22"/>
          <w:shd w:val="clear" w:color="auto" w:fill="FFFFFF"/>
        </w:rPr>
        <w:t>welded and profile with internal locking design must have a structure that will increase the resistance and strength of the cabinet.</w:t>
      </w:r>
      <w:r w:rsidR="006E6426" w:rsidRPr="006E6426">
        <w:rPr>
          <w:rFonts w:ascii="Arial" w:hAnsi="Arial" w:cs="Arial"/>
          <w:sz w:val="22"/>
          <w:szCs w:val="22"/>
          <w:shd w:val="clear" w:color="auto" w:fill="FFFFFF"/>
        </w:rPr>
        <w:t xml:space="preserve"> </w:t>
      </w:r>
      <w:r w:rsidR="006E6426" w:rsidRPr="006E6426">
        <w:rPr>
          <w:rFonts w:ascii="Arial" w:hAnsi="Arial" w:cs="Arial"/>
          <w:sz w:val="22"/>
          <w:szCs w:val="22"/>
        </w:rPr>
        <w:t>Profiles must be manufactured to fix the bottom and top chassis with screw</w:t>
      </w:r>
      <w:r w:rsidR="0057726C">
        <w:rPr>
          <w:rFonts w:ascii="Arial" w:hAnsi="Arial" w:cs="Arial"/>
          <w:sz w:val="22"/>
          <w:szCs w:val="22"/>
        </w:rPr>
        <w:t>s. It allows to install 6</w:t>
      </w:r>
      <w:r w:rsidR="00704C55">
        <w:rPr>
          <w:rFonts w:ascii="Arial" w:hAnsi="Arial" w:cs="Arial"/>
          <w:sz w:val="22"/>
          <w:szCs w:val="22"/>
        </w:rPr>
        <w:t xml:space="preserve"> fans max.</w:t>
      </w:r>
    </w:p>
    <w:p w:rsidR="00064C2C" w:rsidRPr="00207AA3" w:rsidRDefault="0018167B"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 AND REAR COVERS</w:t>
      </w:r>
    </w:p>
    <w:p w:rsidR="00DA5E11" w:rsidRDefault="008D06AC" w:rsidP="00E62E83">
      <w:pPr>
        <w:spacing w:before="100" w:after="100" w:line="360" w:lineRule="auto"/>
        <w:jc w:val="both"/>
        <w:rPr>
          <w:rFonts w:ascii="Arial" w:hAnsi="Arial" w:cs="Arial"/>
          <w:shd w:val="clear" w:color="auto" w:fill="FFFFFF"/>
        </w:rPr>
      </w:pPr>
      <w:r w:rsidRPr="005A0DB4">
        <w:rPr>
          <w:rFonts w:ascii="Arial" w:hAnsi="Arial" w:cs="Arial"/>
          <w:color w:val="000000" w:themeColor="text1"/>
          <w:shd w:val="clear" w:color="auto" w:fill="FFFFFF"/>
        </w:rPr>
        <w:t>The front doors must have single opening,</w:t>
      </w:r>
      <w:r w:rsidR="006C4808">
        <w:rPr>
          <w:rFonts w:ascii="Arial" w:hAnsi="Arial" w:cs="Arial"/>
          <w:color w:val="000000" w:themeColor="text1"/>
          <w:shd w:val="clear" w:color="auto" w:fill="FFFFFF"/>
        </w:rPr>
        <w:t xml:space="preserve"> </w:t>
      </w:r>
      <w:r w:rsidRPr="005A0DB4">
        <w:rPr>
          <w:rFonts w:ascii="Arial" w:hAnsi="Arial" w:cs="Arial"/>
          <w:color w:val="000000" w:themeColor="text1"/>
          <w:shd w:val="clear" w:color="auto" w:fill="FFFFFF"/>
        </w:rPr>
        <w:t>welded, 63% perforated structure as standard.</w:t>
      </w:r>
      <w:r w:rsidR="005A0DB4" w:rsidRPr="005A0DB4">
        <w:rPr>
          <w:color w:val="000000" w:themeColor="text1"/>
        </w:rPr>
        <w:t xml:space="preserve"> </w:t>
      </w:r>
      <w:r w:rsidR="005A0DB4">
        <w:rPr>
          <w:rFonts w:ascii="Arial" w:hAnsi="Arial" w:cs="Arial"/>
          <w:color w:val="000000" w:themeColor="text1"/>
          <w:shd w:val="clear" w:color="auto" w:fill="FFFFFF"/>
        </w:rPr>
        <w:t xml:space="preserve">The complementary lock must be from </w:t>
      </w:r>
      <w:proofErr w:type="gramStart"/>
      <w:r w:rsidR="005A0DB4" w:rsidRPr="005A0DB4">
        <w:rPr>
          <w:rFonts w:ascii="Arial" w:hAnsi="Arial" w:cs="Arial"/>
          <w:color w:val="000000" w:themeColor="text1"/>
          <w:shd w:val="clear" w:color="auto" w:fill="FFFFFF"/>
        </w:rPr>
        <w:t>3 point</w:t>
      </w:r>
      <w:proofErr w:type="gramEnd"/>
      <w:r w:rsidR="005A0DB4" w:rsidRPr="005A0DB4">
        <w:rPr>
          <w:rFonts w:ascii="Arial" w:hAnsi="Arial" w:cs="Arial"/>
          <w:color w:val="000000" w:themeColor="text1"/>
          <w:shd w:val="clear" w:color="auto" w:fill="FFFFFF"/>
        </w:rPr>
        <w:t xml:space="preserve"> locking mechanism</w:t>
      </w:r>
      <w:r w:rsidR="005A0DB4">
        <w:rPr>
          <w:rFonts w:ascii="Arial" w:hAnsi="Arial" w:cs="Arial"/>
          <w:color w:val="000000" w:themeColor="text1"/>
          <w:shd w:val="clear" w:color="auto" w:fill="FFFFFF"/>
        </w:rPr>
        <w:t>.</w:t>
      </w:r>
      <w:r w:rsidR="005A0DB4" w:rsidRPr="005A0DB4">
        <w:rPr>
          <w:rFonts w:ascii="Arial" w:hAnsi="Arial" w:cs="Arial"/>
          <w:shd w:val="clear" w:color="auto" w:fill="FFFFFF"/>
        </w:rPr>
        <w:t xml:space="preserve"> </w:t>
      </w:r>
      <w:r w:rsidR="005A0DB4">
        <w:rPr>
          <w:rFonts w:ascii="Arial" w:hAnsi="Arial" w:cs="Arial"/>
          <w:shd w:val="clear" w:color="auto" w:fill="FFFFFF"/>
        </w:rPr>
        <w:t>It must</w:t>
      </w:r>
      <w:r w:rsidR="005A0DB4" w:rsidRPr="00C854F9">
        <w:rPr>
          <w:rFonts w:ascii="Arial" w:hAnsi="Arial" w:cs="Arial"/>
          <w:shd w:val="clear" w:color="auto" w:fill="FFFFFF"/>
        </w:rPr>
        <w:t xml:space="preserve"> have d</w:t>
      </w:r>
      <w:r w:rsidR="005A0DB4">
        <w:rPr>
          <w:rFonts w:ascii="Arial" w:hAnsi="Arial" w:cs="Arial"/>
          <w:shd w:val="clear" w:color="auto" w:fill="FFFFFF"/>
        </w:rPr>
        <w:t xml:space="preserve">ifferent options (single opening </w:t>
      </w:r>
      <w:bookmarkStart w:id="0" w:name="_GoBack"/>
      <w:bookmarkEnd w:id="0"/>
      <w:r w:rsidR="005A0DB4">
        <w:rPr>
          <w:rFonts w:ascii="Arial" w:hAnsi="Arial" w:cs="Arial"/>
          <w:shd w:val="clear" w:color="auto" w:fill="FFFFFF"/>
        </w:rPr>
        <w:t xml:space="preserve">plexiglass, 63% and 80% double </w:t>
      </w:r>
      <w:r w:rsidR="005A0DB4" w:rsidRPr="009853D2">
        <w:rPr>
          <w:rFonts w:ascii="Arial" w:hAnsi="Arial" w:cs="Arial"/>
          <w:shd w:val="clear" w:color="auto" w:fill="FFFFFF"/>
        </w:rPr>
        <w:t>opening perforation,</w:t>
      </w:r>
      <w:r w:rsidR="005A0DB4" w:rsidRPr="005A0DB4">
        <w:rPr>
          <w:rFonts w:ascii="Arial" w:hAnsi="Arial" w:cs="Arial"/>
          <w:shd w:val="clear" w:color="auto" w:fill="FFFFFF"/>
        </w:rPr>
        <w:t xml:space="preserve"> </w:t>
      </w:r>
      <w:r w:rsidR="005A0DB4">
        <w:rPr>
          <w:rFonts w:ascii="Arial" w:hAnsi="Arial" w:cs="Arial"/>
          <w:shd w:val="clear" w:color="auto" w:fill="FFFFFF"/>
        </w:rPr>
        <w:t xml:space="preserve">80% single </w:t>
      </w:r>
      <w:r w:rsidR="005A0DB4" w:rsidRPr="009853D2">
        <w:rPr>
          <w:rFonts w:ascii="Arial" w:hAnsi="Arial" w:cs="Arial"/>
          <w:shd w:val="clear" w:color="auto" w:fill="FFFFFF"/>
        </w:rPr>
        <w:t>opening perforation).</w:t>
      </w:r>
      <w:r w:rsidR="005A0DB4">
        <w:rPr>
          <w:rFonts w:ascii="Arial" w:hAnsi="Arial" w:cs="Arial"/>
          <w:shd w:val="clear" w:color="auto" w:fill="FFFFFF"/>
        </w:rPr>
        <w:t xml:space="preserve"> </w:t>
      </w:r>
      <w:r w:rsidR="005A0DB4" w:rsidRPr="009853D2">
        <w:rPr>
          <w:rFonts w:ascii="Arial" w:hAnsi="Arial" w:cs="Arial"/>
          <w:shd w:val="clear" w:color="auto" w:fill="FFFFFF"/>
        </w:rPr>
        <w:t>The front door must be</w:t>
      </w:r>
      <w:r w:rsidR="005A0DB4">
        <w:rPr>
          <w:rFonts w:ascii="Arial" w:hAnsi="Arial" w:cs="Arial"/>
          <w:shd w:val="clear" w:color="auto" w:fill="FFFFFF"/>
        </w:rPr>
        <w:t xml:space="preserve"> </w:t>
      </w:r>
      <w:r w:rsidR="007E3F6D">
        <w:rPr>
          <w:rFonts w:ascii="Arial" w:hAnsi="Arial" w:cs="Arial"/>
          <w:shd w:val="clear" w:color="auto" w:fill="FFFFFF"/>
        </w:rPr>
        <w:t>21</w:t>
      </w:r>
      <w:r w:rsidR="005A0DB4" w:rsidRPr="009853D2">
        <w:rPr>
          <w:rFonts w:ascii="Arial" w:hAnsi="Arial" w:cs="Arial"/>
          <w:shd w:val="clear" w:color="auto" w:fill="FFFFFF"/>
        </w:rPr>
        <w:t xml:space="preserve">5˚ open, detachable and </w:t>
      </w:r>
      <w:r w:rsidR="005A0DB4" w:rsidRPr="00895DF1">
        <w:rPr>
          <w:rFonts w:ascii="Arial" w:hAnsi="Arial" w:cs="Arial"/>
          <w:shd w:val="clear" w:color="auto" w:fill="FFFFFF"/>
        </w:rPr>
        <w:t>lockable</w:t>
      </w:r>
      <w:r w:rsidR="005A0DB4">
        <w:rPr>
          <w:rFonts w:ascii="Arial" w:hAnsi="Arial" w:cs="Arial"/>
          <w:shd w:val="clear" w:color="auto" w:fill="FFFFFF"/>
        </w:rPr>
        <w:t xml:space="preserve">. </w:t>
      </w:r>
    </w:p>
    <w:p w:rsidR="004663EE" w:rsidRPr="00DA5E11" w:rsidRDefault="00DA5E11" w:rsidP="00E62E83">
      <w:pPr>
        <w:spacing w:before="100" w:after="100" w:line="360" w:lineRule="auto"/>
        <w:jc w:val="both"/>
        <w:rPr>
          <w:rFonts w:ascii="Arial" w:hAnsi="Arial" w:cs="Arial"/>
          <w:shd w:val="clear" w:color="auto" w:fill="FFFFFF"/>
        </w:rPr>
      </w:pPr>
      <w:r w:rsidRPr="00DA5E11">
        <w:rPr>
          <w:rFonts w:ascii="Arial" w:hAnsi="Arial" w:cs="Arial"/>
          <w:color w:val="000000" w:themeColor="text1"/>
          <w:shd w:val="clear" w:color="auto" w:fill="FFFFFF"/>
        </w:rPr>
        <w:t>In the standard con</w:t>
      </w:r>
      <w:r>
        <w:rPr>
          <w:rFonts w:ascii="Arial" w:hAnsi="Arial" w:cs="Arial"/>
          <w:color w:val="000000" w:themeColor="text1"/>
          <w:shd w:val="clear" w:color="auto" w:fill="FFFFFF"/>
        </w:rPr>
        <w:t>figuration, the rear door must have</w:t>
      </w:r>
      <w:r w:rsidRPr="00DA5E11">
        <w:rPr>
          <w:rFonts w:ascii="Arial" w:hAnsi="Arial" w:cs="Arial"/>
          <w:color w:val="000000" w:themeColor="text1"/>
          <w:shd w:val="clear" w:color="auto" w:fill="FFFFFF"/>
        </w:rPr>
        <w:t xml:space="preserve"> double open</w:t>
      </w:r>
      <w:r>
        <w:rPr>
          <w:rFonts w:ascii="Arial" w:hAnsi="Arial" w:cs="Arial"/>
          <w:color w:val="000000" w:themeColor="text1"/>
          <w:shd w:val="clear" w:color="auto" w:fill="FFFFFF"/>
        </w:rPr>
        <w:t>ing</w:t>
      </w:r>
      <w:r w:rsidRPr="00DA5E11">
        <w:rPr>
          <w:rFonts w:ascii="Arial" w:hAnsi="Arial" w:cs="Arial"/>
          <w:color w:val="000000" w:themeColor="text1"/>
          <w:shd w:val="clear" w:color="auto" w:fill="FFFFFF"/>
        </w:rPr>
        <w:t xml:space="preserve">, 63% perforated, lockable and removable. </w:t>
      </w:r>
      <w:r>
        <w:rPr>
          <w:rFonts w:ascii="Arial" w:hAnsi="Arial" w:cs="Arial"/>
          <w:color w:val="000000" w:themeColor="text1"/>
          <w:shd w:val="clear" w:color="auto" w:fill="FFFFFF"/>
        </w:rPr>
        <w:t xml:space="preserve">The complementary lock must be from </w:t>
      </w:r>
      <w:proofErr w:type="gramStart"/>
      <w:r w:rsidRPr="005A0DB4">
        <w:rPr>
          <w:rFonts w:ascii="Arial" w:hAnsi="Arial" w:cs="Arial"/>
          <w:color w:val="000000" w:themeColor="text1"/>
          <w:shd w:val="clear" w:color="auto" w:fill="FFFFFF"/>
        </w:rPr>
        <w:t>3 point</w:t>
      </w:r>
      <w:proofErr w:type="gramEnd"/>
      <w:r w:rsidRPr="005A0DB4">
        <w:rPr>
          <w:rFonts w:ascii="Arial" w:hAnsi="Arial" w:cs="Arial"/>
          <w:color w:val="000000" w:themeColor="text1"/>
          <w:shd w:val="clear" w:color="auto" w:fill="FFFFFF"/>
        </w:rPr>
        <w:t xml:space="preserve"> locking mechanism</w:t>
      </w:r>
      <w:r>
        <w:rPr>
          <w:rFonts w:ascii="Arial" w:hAnsi="Arial" w:cs="Arial"/>
          <w:color w:val="000000" w:themeColor="text1"/>
          <w:shd w:val="clear" w:color="auto" w:fill="FFFFFF"/>
        </w:rPr>
        <w:t xml:space="preserve">. </w:t>
      </w:r>
      <w:r>
        <w:rPr>
          <w:rFonts w:ascii="Arial" w:hAnsi="Arial" w:cs="Arial"/>
          <w:shd w:val="clear" w:color="auto" w:fill="FFFFFF"/>
        </w:rPr>
        <w:t>It must</w:t>
      </w:r>
      <w:r w:rsidRPr="00C854F9">
        <w:rPr>
          <w:rFonts w:ascii="Arial" w:hAnsi="Arial" w:cs="Arial"/>
          <w:shd w:val="clear" w:color="auto" w:fill="FFFFFF"/>
        </w:rPr>
        <w:t xml:space="preserve"> have d</w:t>
      </w:r>
      <w:r>
        <w:rPr>
          <w:rFonts w:ascii="Arial" w:hAnsi="Arial" w:cs="Arial"/>
          <w:shd w:val="clear" w:color="auto" w:fill="FFFFFF"/>
        </w:rPr>
        <w:t xml:space="preserve">ifferent options (80% single and double </w:t>
      </w:r>
      <w:r w:rsidRPr="009853D2">
        <w:rPr>
          <w:rFonts w:ascii="Arial" w:hAnsi="Arial" w:cs="Arial"/>
          <w:shd w:val="clear" w:color="auto" w:fill="FFFFFF"/>
        </w:rPr>
        <w:t>opening perforation</w:t>
      </w:r>
      <w:r>
        <w:rPr>
          <w:rFonts w:ascii="Arial" w:hAnsi="Arial" w:cs="Arial"/>
          <w:shd w:val="clear" w:color="auto" w:fill="FFFFFF"/>
        </w:rPr>
        <w:t>). The rear</w:t>
      </w:r>
      <w:r w:rsidRPr="009853D2">
        <w:rPr>
          <w:rFonts w:ascii="Arial" w:hAnsi="Arial" w:cs="Arial"/>
          <w:shd w:val="clear" w:color="auto" w:fill="FFFFFF"/>
        </w:rPr>
        <w:t xml:space="preserve"> door must be</w:t>
      </w:r>
      <w:r>
        <w:rPr>
          <w:rFonts w:ascii="Arial" w:hAnsi="Arial" w:cs="Arial"/>
          <w:shd w:val="clear" w:color="auto" w:fill="FFFFFF"/>
        </w:rPr>
        <w:t xml:space="preserve"> 2</w:t>
      </w:r>
      <w:r w:rsidRPr="009853D2">
        <w:rPr>
          <w:rFonts w:ascii="Arial" w:hAnsi="Arial" w:cs="Arial"/>
          <w:shd w:val="clear" w:color="auto" w:fill="FFFFFF"/>
        </w:rPr>
        <w:t xml:space="preserve">15˚ open, detachable and </w:t>
      </w:r>
      <w:r w:rsidRPr="00895DF1">
        <w:rPr>
          <w:rFonts w:ascii="Arial" w:hAnsi="Arial" w:cs="Arial"/>
          <w:shd w:val="clear" w:color="auto" w:fill="FFFFFF"/>
        </w:rPr>
        <w:t>lockable</w:t>
      </w:r>
      <w:r>
        <w:rPr>
          <w:rFonts w:ascii="Arial" w:hAnsi="Arial" w:cs="Arial"/>
          <w:shd w:val="clear" w:color="auto" w:fill="FFFFFF"/>
        </w:rPr>
        <w:t>.</w:t>
      </w:r>
    </w:p>
    <w:p w:rsidR="00064C2C" w:rsidRPr="00C75DC9" w:rsidRDefault="009346C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SIDE COVERS/PANELS</w:t>
      </w:r>
    </w:p>
    <w:p w:rsidR="00800D3E" w:rsidRPr="00800D3E" w:rsidRDefault="00800D3E" w:rsidP="00800D3E">
      <w:pPr>
        <w:spacing w:before="100" w:after="100" w:line="360" w:lineRule="auto"/>
        <w:ind w:left="66"/>
        <w:jc w:val="both"/>
        <w:rPr>
          <w:rFonts w:ascii="Arial" w:hAnsi="Arial" w:cs="Arial"/>
          <w:b/>
          <w:color w:val="FF0000"/>
          <w:lang w:val="tr-TR"/>
        </w:rPr>
      </w:pPr>
      <w:r w:rsidRPr="00800D3E">
        <w:rPr>
          <w:rFonts w:ascii="Arial" w:hAnsi="Arial" w:cs="Arial"/>
        </w:rPr>
        <w:t xml:space="preserve">The side panels consist of two parts in the standard configuration, upper and lower. Each panel must be locked with cylindrical locking mechanism. </w:t>
      </w:r>
    </w:p>
    <w:p w:rsidR="00E62E83" w:rsidRPr="0081233D" w:rsidRDefault="00BF4D65" w:rsidP="00E62E83">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BAYING KITS</w:t>
      </w:r>
    </w:p>
    <w:p w:rsidR="00A77FC7" w:rsidRPr="0009238E" w:rsidRDefault="00A77FC7" w:rsidP="00BF4D65">
      <w:pPr>
        <w:pStyle w:val="HTMLPreformatted"/>
        <w:shd w:val="clear" w:color="auto" w:fill="FFFFFF"/>
        <w:spacing w:before="100" w:after="100" w:line="360" w:lineRule="auto"/>
        <w:rPr>
          <w:rFonts w:ascii="Arial" w:hAnsi="Arial" w:cs="Arial"/>
          <w:color w:val="000000" w:themeColor="text1"/>
          <w:sz w:val="22"/>
          <w:szCs w:val="22"/>
          <w:lang w:val="tr-TR"/>
        </w:rPr>
      </w:pPr>
      <w:r w:rsidRPr="0009238E">
        <w:rPr>
          <w:rFonts w:ascii="Arial" w:hAnsi="Arial" w:cs="Arial"/>
          <w:color w:val="000000" w:themeColor="text1"/>
          <w:sz w:val="22"/>
          <w:szCs w:val="22"/>
          <w:shd w:val="clear" w:color="auto" w:fill="FFFFFF"/>
        </w:rPr>
        <w:lastRenderedPageBreak/>
        <w:t xml:space="preserve">It must be able to be combined in </w:t>
      </w:r>
      <w:r w:rsidR="00676BCF">
        <w:rPr>
          <w:rFonts w:ascii="Arial" w:hAnsi="Arial" w:cs="Arial"/>
          <w:color w:val="000000" w:themeColor="text1"/>
          <w:sz w:val="22"/>
          <w:szCs w:val="22"/>
          <w:shd w:val="clear" w:color="auto" w:fill="FFFFFF"/>
        </w:rPr>
        <w:t>2</w:t>
      </w:r>
      <w:r w:rsidRPr="0009238E">
        <w:rPr>
          <w:rFonts w:ascii="Arial" w:hAnsi="Arial" w:cs="Arial"/>
          <w:color w:val="000000" w:themeColor="text1"/>
          <w:sz w:val="22"/>
          <w:szCs w:val="22"/>
          <w:shd w:val="clear" w:color="auto" w:fill="FFFFFF"/>
        </w:rPr>
        <w:t xml:space="preserve"> points at the top</w:t>
      </w:r>
      <w:r w:rsidR="00676BCF">
        <w:rPr>
          <w:rFonts w:ascii="Arial" w:hAnsi="Arial" w:cs="Arial"/>
          <w:color w:val="000000" w:themeColor="text1"/>
          <w:sz w:val="22"/>
          <w:szCs w:val="22"/>
          <w:shd w:val="clear" w:color="auto" w:fill="FFFFFF"/>
        </w:rPr>
        <w:t>,</w:t>
      </w:r>
      <w:r w:rsidRPr="0009238E">
        <w:rPr>
          <w:rFonts w:ascii="Arial" w:hAnsi="Arial" w:cs="Arial"/>
          <w:color w:val="000000" w:themeColor="text1"/>
          <w:sz w:val="22"/>
          <w:szCs w:val="22"/>
          <w:shd w:val="clear" w:color="auto" w:fill="FFFFFF"/>
        </w:rPr>
        <w:t xml:space="preserve"> front and rear.</w:t>
      </w:r>
      <w:r w:rsidRPr="0009238E">
        <w:rPr>
          <w:rFonts w:ascii="Arial" w:hAnsi="Arial" w:cs="Arial"/>
          <w:color w:val="000000" w:themeColor="text1"/>
          <w:sz w:val="22"/>
          <w:szCs w:val="22"/>
          <w:lang w:val="tr-TR"/>
        </w:rPr>
        <w:t xml:space="preserve"> </w:t>
      </w:r>
      <w:r w:rsidR="0009238E" w:rsidRPr="0009238E">
        <w:rPr>
          <w:rFonts w:ascii="Arial" w:hAnsi="Arial" w:cs="Arial"/>
          <w:color w:val="000000" w:themeColor="text1"/>
          <w:sz w:val="22"/>
          <w:szCs w:val="22"/>
          <w:lang w:val="tr-TR"/>
        </w:rPr>
        <w:t>Sheet thickness must be 2 mm.</w:t>
      </w:r>
    </w:p>
    <w:p w:rsidR="00064C2C" w:rsidRDefault="00A5196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CABLE ENTRIES</w:t>
      </w:r>
    </w:p>
    <w:p w:rsidR="008B7728" w:rsidRPr="00C04832" w:rsidRDefault="00AF104B" w:rsidP="00064C2C">
      <w:pPr>
        <w:spacing w:before="100" w:after="100" w:line="360" w:lineRule="auto"/>
        <w:jc w:val="both"/>
        <w:rPr>
          <w:rFonts w:ascii="Arial" w:eastAsia="Times New Roman" w:hAnsi="Arial" w:cs="Arial"/>
        </w:rPr>
      </w:pPr>
      <w:r w:rsidRPr="00AF104B">
        <w:rPr>
          <w:rFonts w:ascii="Arial" w:eastAsia="Times New Roman" w:hAnsi="Arial" w:cs="Arial"/>
        </w:rPr>
        <w:t>Brushed type cable entries, there must be 1 pc. on the top and 1 pc. on the bottom panel for 600 mm width. For 800 mm width, there must be 5 pcs. on the top panel and 5 pcs. on the bottom panel</w:t>
      </w:r>
      <w:r w:rsidR="00C04832" w:rsidRPr="00C04832">
        <w:rPr>
          <w:rFonts w:ascii="Arial" w:eastAsia="Times New Roman" w:hAnsi="Arial" w:cs="Arial"/>
        </w:rPr>
        <w:t>.</w:t>
      </w:r>
    </w:p>
    <w:p w:rsidR="00064C2C" w:rsidRPr="0037056F" w:rsidRDefault="00064C2C" w:rsidP="00064C2C">
      <w:pPr>
        <w:pStyle w:val="ListParagraph"/>
        <w:numPr>
          <w:ilvl w:val="0"/>
          <w:numId w:val="1"/>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w:t>
      </w:r>
      <w:r w:rsidR="00AF277D">
        <w:rPr>
          <w:rFonts w:ascii="Arial" w:eastAsia="Times New Roman" w:hAnsi="Arial" w:cs="Arial"/>
          <w:b/>
          <w:color w:val="FF0000"/>
        </w:rPr>
        <w:t xml:space="preserve"> UPRIGHTS AND SIDE</w:t>
      </w:r>
      <w:r w:rsidR="006D2FB7">
        <w:rPr>
          <w:rFonts w:ascii="Arial" w:eastAsia="Times New Roman" w:hAnsi="Arial" w:cs="Arial"/>
          <w:b/>
          <w:color w:val="FF0000"/>
        </w:rPr>
        <w:t xml:space="preserve"> ARMS</w:t>
      </w:r>
      <w:r w:rsidR="00AF277D">
        <w:rPr>
          <w:rFonts w:ascii="Arial" w:eastAsia="Times New Roman" w:hAnsi="Arial" w:cs="Arial"/>
          <w:b/>
          <w:color w:val="FF0000"/>
        </w:rPr>
        <w:t xml:space="preserve"> </w:t>
      </w:r>
    </w:p>
    <w:p w:rsidR="00C85EEF" w:rsidRPr="00895E7E" w:rsidRDefault="00895E7E" w:rsidP="00895E7E">
      <w:pPr>
        <w:pStyle w:val="HTMLPreformatted"/>
        <w:shd w:val="clear" w:color="auto" w:fill="FFFFFF"/>
        <w:spacing w:before="100" w:after="100" w:line="360" w:lineRule="auto"/>
        <w:rPr>
          <w:rFonts w:ascii="Arial" w:hAnsi="Arial" w:cs="Arial"/>
          <w:color w:val="000000" w:themeColor="text1"/>
          <w:sz w:val="22"/>
          <w:szCs w:val="22"/>
        </w:rPr>
      </w:pPr>
      <w:r>
        <w:rPr>
          <w:rFonts w:ascii="Arial" w:hAnsi="Arial" w:cs="Arial"/>
          <w:color w:val="000000" w:themeColor="text1"/>
          <w:sz w:val="22"/>
          <w:szCs w:val="22"/>
        </w:rPr>
        <w:t>The 19</w:t>
      </w:r>
      <w:r w:rsidR="008C2AD2" w:rsidRPr="00895E7E">
        <w:rPr>
          <w:rFonts w:ascii="Arial" w:hAnsi="Arial" w:cs="Arial"/>
          <w:color w:val="000000" w:themeColor="text1"/>
          <w:sz w:val="22"/>
          <w:szCs w:val="22"/>
        </w:rPr>
        <w:t>"</w:t>
      </w:r>
      <w:r>
        <w:rPr>
          <w:rFonts w:ascii="Arial" w:hAnsi="Arial" w:cs="Arial"/>
          <w:color w:val="000000" w:themeColor="text1"/>
          <w:sz w:val="22"/>
          <w:szCs w:val="22"/>
        </w:rPr>
        <w:t xml:space="preserve"> (in.)</w:t>
      </w:r>
      <w:r w:rsidR="008C2AD2" w:rsidRPr="00895E7E">
        <w:rPr>
          <w:rFonts w:ascii="Arial" w:hAnsi="Arial" w:cs="Arial"/>
          <w:color w:val="000000" w:themeColor="text1"/>
          <w:sz w:val="22"/>
          <w:szCs w:val="22"/>
        </w:rPr>
        <w:t xml:space="preserve"> d</w:t>
      </w:r>
      <w:r w:rsidR="00596580" w:rsidRPr="00895E7E">
        <w:rPr>
          <w:rFonts w:ascii="Arial" w:hAnsi="Arial" w:cs="Arial"/>
          <w:color w:val="000000" w:themeColor="text1"/>
          <w:sz w:val="22"/>
          <w:szCs w:val="22"/>
        </w:rPr>
        <w:t>evice mounting bracket (2 in front and 2 in rear) can be adjusted along the depth and must be</w:t>
      </w:r>
      <w:r w:rsidR="008C2AD2" w:rsidRPr="00895E7E">
        <w:rPr>
          <w:rFonts w:ascii="Arial" w:hAnsi="Arial" w:cs="Arial"/>
          <w:color w:val="000000" w:themeColor="text1"/>
          <w:sz w:val="22"/>
          <w:szCs w:val="22"/>
        </w:rPr>
        <w:t xml:space="preserve"> a </w:t>
      </w:r>
      <w:r w:rsidR="00596580" w:rsidRPr="00895E7E">
        <w:rPr>
          <w:rFonts w:ascii="Arial" w:hAnsi="Arial" w:cs="Arial"/>
          <w:color w:val="000000" w:themeColor="text1"/>
          <w:sz w:val="22"/>
          <w:szCs w:val="22"/>
        </w:rPr>
        <w:t>part of the cabin</w:t>
      </w:r>
      <w:r w:rsidR="008C2AD2" w:rsidRPr="00895E7E">
        <w:rPr>
          <w:rFonts w:ascii="Arial" w:hAnsi="Arial" w:cs="Arial"/>
          <w:color w:val="000000" w:themeColor="text1"/>
          <w:sz w:val="22"/>
          <w:szCs w:val="22"/>
        </w:rPr>
        <w:t>et</w:t>
      </w:r>
      <w:r w:rsidR="00596580" w:rsidRPr="00895E7E">
        <w:rPr>
          <w:rFonts w:ascii="Arial" w:hAnsi="Arial" w:cs="Arial"/>
          <w:color w:val="000000" w:themeColor="text1"/>
          <w:sz w:val="22"/>
          <w:szCs w:val="22"/>
        </w:rPr>
        <w:t xml:space="preserve"> interior configuration.</w:t>
      </w:r>
      <w:r w:rsidR="00C85EEF">
        <w:rPr>
          <w:rFonts w:ascii="Arial" w:hAnsi="Arial" w:cs="Arial"/>
          <w:color w:val="000000" w:themeColor="text1"/>
          <w:sz w:val="22"/>
          <w:szCs w:val="22"/>
        </w:rPr>
        <w:t xml:space="preserve"> Must be</w:t>
      </w:r>
      <w:r w:rsidR="00596580" w:rsidRPr="00895E7E">
        <w:rPr>
          <w:rFonts w:ascii="Arial" w:hAnsi="Arial" w:cs="Arial"/>
          <w:color w:val="000000" w:themeColor="text1"/>
          <w:sz w:val="22"/>
          <w:szCs w:val="22"/>
        </w:rPr>
        <w:t xml:space="preserve"> </w:t>
      </w:r>
      <w:r w:rsidR="00676BCF">
        <w:rPr>
          <w:rFonts w:ascii="Arial" w:hAnsi="Arial" w:cs="Arial"/>
          <w:color w:val="000000" w:themeColor="text1"/>
          <w:sz w:val="22"/>
          <w:szCs w:val="22"/>
        </w:rPr>
        <w:t xml:space="preserve">3 </w:t>
      </w:r>
      <w:r w:rsidR="00C85EEF">
        <w:rPr>
          <w:rFonts w:ascii="Arial" w:hAnsi="Arial" w:cs="Arial"/>
          <w:color w:val="000000" w:themeColor="text1"/>
          <w:sz w:val="22"/>
          <w:szCs w:val="22"/>
        </w:rPr>
        <w:t>bended and adjustable along the depth.</w:t>
      </w:r>
      <w:r w:rsidR="007F4ADD">
        <w:rPr>
          <w:rFonts w:ascii="Arial" w:hAnsi="Arial" w:cs="Arial"/>
          <w:color w:val="000000" w:themeColor="text1"/>
          <w:sz w:val="22"/>
          <w:szCs w:val="22"/>
        </w:rPr>
        <w:t xml:space="preserve"> </w:t>
      </w:r>
    </w:p>
    <w:p w:rsidR="00064C2C" w:rsidRDefault="006D2FB7"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HINGES</w:t>
      </w:r>
    </w:p>
    <w:p w:rsidR="00DB650F" w:rsidRDefault="00DB650F" w:rsidP="00780B59">
      <w:pPr>
        <w:pStyle w:val="HTMLPreformatted"/>
        <w:shd w:val="clear" w:color="auto" w:fill="FFFFFF"/>
        <w:rPr>
          <w:rFonts w:ascii="Arial" w:hAnsi="Arial" w:cs="Arial"/>
          <w:sz w:val="22"/>
          <w:szCs w:val="22"/>
        </w:rPr>
      </w:pPr>
      <w:r w:rsidRPr="00DB650F">
        <w:rPr>
          <w:rFonts w:ascii="Arial" w:hAnsi="Arial" w:cs="Arial"/>
          <w:sz w:val="22"/>
          <w:szCs w:val="22"/>
        </w:rPr>
        <w:t>Wi</w:t>
      </w:r>
      <w:r>
        <w:rPr>
          <w:rFonts w:ascii="Arial" w:hAnsi="Arial" w:cs="Arial"/>
          <w:sz w:val="22"/>
          <w:szCs w:val="22"/>
        </w:rPr>
        <w:t xml:space="preserve">th spring hinge </w:t>
      </w:r>
      <w:proofErr w:type="gramStart"/>
      <w:r>
        <w:rPr>
          <w:rFonts w:ascii="Arial" w:hAnsi="Arial" w:cs="Arial"/>
          <w:sz w:val="22"/>
          <w:szCs w:val="22"/>
        </w:rPr>
        <w:t>system</w:t>
      </w:r>
      <w:proofErr w:type="gramEnd"/>
      <w:r>
        <w:rPr>
          <w:rFonts w:ascii="Arial" w:hAnsi="Arial" w:cs="Arial"/>
          <w:sz w:val="22"/>
          <w:szCs w:val="22"/>
        </w:rPr>
        <w:t xml:space="preserve"> it must</w:t>
      </w:r>
      <w:r w:rsidRPr="00DB650F">
        <w:rPr>
          <w:rFonts w:ascii="Arial" w:hAnsi="Arial" w:cs="Arial"/>
          <w:sz w:val="22"/>
          <w:szCs w:val="22"/>
        </w:rPr>
        <w:t xml:space="preserve"> be easy to dismount.</w:t>
      </w:r>
    </w:p>
    <w:p w:rsidR="00780B59" w:rsidRPr="00780B59" w:rsidRDefault="00780B59" w:rsidP="00780B59">
      <w:pPr>
        <w:pStyle w:val="HTMLPreformatted"/>
        <w:shd w:val="clear" w:color="auto" w:fill="FFFFFF"/>
        <w:rPr>
          <w:rFonts w:ascii="Arial" w:hAnsi="Arial" w:cs="Arial"/>
          <w:sz w:val="22"/>
          <w:szCs w:val="22"/>
        </w:rPr>
      </w:pPr>
    </w:p>
    <w:p w:rsidR="00A219BF" w:rsidRDefault="008327FA"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COLOR</w:t>
      </w:r>
    </w:p>
    <w:p w:rsidR="00A219BF" w:rsidRDefault="008327FA" w:rsidP="00A219BF">
      <w:pPr>
        <w:spacing w:before="100" w:after="100" w:line="360" w:lineRule="auto"/>
        <w:ind w:left="66"/>
        <w:jc w:val="both"/>
        <w:rPr>
          <w:rFonts w:ascii="Arial" w:eastAsia="Times New Roman" w:hAnsi="Arial" w:cs="Arial"/>
        </w:rPr>
      </w:pPr>
      <w:r w:rsidRPr="00A219BF">
        <w:rPr>
          <w:rFonts w:ascii="Arial" w:eastAsia="Times New Roman" w:hAnsi="Arial" w:cs="Arial"/>
        </w:rPr>
        <w:t xml:space="preserve">It must be </w:t>
      </w:r>
      <w:proofErr w:type="gramStart"/>
      <w:r w:rsidRPr="00A219BF">
        <w:rPr>
          <w:rFonts w:ascii="Arial" w:eastAsia="Times New Roman" w:hAnsi="Arial" w:cs="Arial"/>
        </w:rPr>
        <w:t>black(</w:t>
      </w:r>
      <w:proofErr w:type="gramEnd"/>
      <w:r w:rsidRPr="00A219BF">
        <w:rPr>
          <w:rFonts w:ascii="Arial" w:eastAsia="Times New Roman" w:hAnsi="Arial" w:cs="Arial"/>
        </w:rPr>
        <w:t xml:space="preserve">RAL 9005) or </w:t>
      </w:r>
      <w:r w:rsidR="0031065B" w:rsidRPr="00A219BF">
        <w:rPr>
          <w:rFonts w:ascii="Arial" w:eastAsia="Times New Roman" w:hAnsi="Arial" w:cs="Arial"/>
        </w:rPr>
        <w:t>light grey(RAL 7035) as standard.</w:t>
      </w:r>
    </w:p>
    <w:p w:rsidR="00AF104B" w:rsidRPr="00043116" w:rsidRDefault="00AF104B" w:rsidP="00AF104B">
      <w:pPr>
        <w:pStyle w:val="ListParagraph"/>
        <w:numPr>
          <w:ilvl w:val="0"/>
          <w:numId w:val="1"/>
        </w:numPr>
        <w:spacing w:before="100" w:after="100" w:line="360" w:lineRule="auto"/>
        <w:ind w:left="357" w:hanging="357"/>
        <w:jc w:val="both"/>
        <w:rPr>
          <w:rFonts w:ascii="Arial" w:eastAsia="Times New Roman" w:hAnsi="Arial" w:cs="Arial"/>
          <w:b/>
          <w:color w:val="FF0000"/>
        </w:rPr>
      </w:pPr>
      <w:r w:rsidRPr="00043116">
        <w:rPr>
          <w:rFonts w:ascii="Arial" w:eastAsia="Times New Roman" w:hAnsi="Arial" w:cs="Arial"/>
          <w:b/>
          <w:color w:val="FF0000"/>
        </w:rPr>
        <w:t>HOT/COLD CORRIDOR</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Cold and / or hot corridors must be created between the cabinets in order to ensure optimum cooling of the IT equipment in the system.</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 xml:space="preserve">All modules - panels used for the corridor (Top panel module, Door fixing module, Rear panel module, Top cover panel, Baying kit, Blank module, Airflow preventative panel, Top cover cable </w:t>
      </w:r>
      <w:proofErr w:type="spellStart"/>
      <w:r w:rsidRPr="00AF104B">
        <w:rPr>
          <w:rFonts w:ascii="Arial" w:eastAsia="Times New Roman" w:hAnsi="Arial" w:cs="Arial"/>
        </w:rPr>
        <w:t>seperator</w:t>
      </w:r>
      <w:proofErr w:type="spellEnd"/>
      <w:r w:rsidRPr="00AF104B">
        <w:rPr>
          <w:rFonts w:ascii="Arial" w:eastAsia="Times New Roman" w:hAnsi="Arial" w:cs="Arial"/>
        </w:rPr>
        <w:t xml:space="preserve">) and corridor doors should be a genuine part of the manufacturer. In case of need, non-standard cabinets should be designed in such a way that the cold air is positioned in the corridor structure. </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To close the hot / cold corridor top panel, use 4 mm top cover panel modules. 2 types of door options are available as automatic opening</w:t>
      </w:r>
      <w:r w:rsidR="00274998">
        <w:rPr>
          <w:rFonts w:ascii="Arial" w:eastAsia="Times New Roman" w:hAnsi="Arial" w:cs="Arial"/>
        </w:rPr>
        <w:t xml:space="preserve"> doors</w:t>
      </w:r>
      <w:r w:rsidRPr="00AF104B">
        <w:rPr>
          <w:rFonts w:ascii="Arial" w:eastAsia="Times New Roman" w:hAnsi="Arial" w:cs="Arial"/>
        </w:rPr>
        <w:t xml:space="preserve"> and </w:t>
      </w:r>
      <w:proofErr w:type="spellStart"/>
      <w:r w:rsidRPr="00AF104B">
        <w:rPr>
          <w:rFonts w:ascii="Arial" w:eastAsia="Times New Roman" w:hAnsi="Arial" w:cs="Arial"/>
        </w:rPr>
        <w:t>manuel</w:t>
      </w:r>
      <w:proofErr w:type="spellEnd"/>
      <w:r w:rsidRPr="00AF104B">
        <w:rPr>
          <w:rFonts w:ascii="Arial" w:eastAsia="Times New Roman" w:hAnsi="Arial" w:cs="Arial"/>
        </w:rPr>
        <w:t xml:space="preserve"> opening</w:t>
      </w:r>
      <w:r w:rsidR="00274998">
        <w:rPr>
          <w:rFonts w:ascii="Arial" w:eastAsia="Times New Roman" w:hAnsi="Arial" w:cs="Arial"/>
        </w:rPr>
        <w:t xml:space="preserve"> doors</w:t>
      </w:r>
      <w:r w:rsidRPr="00AF104B">
        <w:rPr>
          <w:rFonts w:ascii="Arial" w:eastAsia="Times New Roman" w:hAnsi="Arial" w:cs="Arial"/>
        </w:rPr>
        <w:t xml:space="preserve">. Material of the wing frame is </w:t>
      </w:r>
      <w:proofErr w:type="spellStart"/>
      <w:r w:rsidRPr="00AF104B">
        <w:rPr>
          <w:rFonts w:ascii="Arial" w:eastAsia="Times New Roman" w:hAnsi="Arial" w:cs="Arial"/>
        </w:rPr>
        <w:t>aluminium</w:t>
      </w:r>
      <w:proofErr w:type="spellEnd"/>
      <w:r w:rsidRPr="00AF104B">
        <w:rPr>
          <w:rFonts w:ascii="Arial" w:eastAsia="Times New Roman" w:hAnsi="Arial" w:cs="Arial"/>
        </w:rPr>
        <w:t xml:space="preserve">, 4+4 mm transparent laminated glass, carrier width 3200 mm – 3600 mm, corridor width 1200 x 2240 mm, mechanism width 2500 mm, electro-mechanical locking system, color should be RAL 7035 or RAL 9005 and carrier system 5 x 60 x 120 mm – 4 x bracket, 40 x 60 x 2 mm alum. profile. </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For automatic opening</w:t>
      </w:r>
      <w:r>
        <w:rPr>
          <w:rFonts w:ascii="Arial" w:eastAsia="Times New Roman" w:hAnsi="Arial" w:cs="Arial"/>
        </w:rPr>
        <w:t xml:space="preserve"> doors</w:t>
      </w:r>
      <w:r w:rsidRPr="00AF104B">
        <w:rPr>
          <w:rFonts w:ascii="Arial" w:eastAsia="Times New Roman" w:hAnsi="Arial" w:cs="Arial"/>
        </w:rPr>
        <w:t>, there must be an active photocell sensor, 2 x moving automatic wing, keypad or proximity card locking option. There should be 2 x synchronized wing and bottom locking option for manual opening</w:t>
      </w:r>
      <w:r w:rsidR="00274998">
        <w:rPr>
          <w:rFonts w:ascii="Arial" w:eastAsia="Times New Roman" w:hAnsi="Arial" w:cs="Arial"/>
        </w:rPr>
        <w:t xml:space="preserve"> doors</w:t>
      </w:r>
      <w:r w:rsidRPr="00AF104B">
        <w:rPr>
          <w:rFonts w:ascii="Arial" w:eastAsia="Times New Roman" w:hAnsi="Arial" w:cs="Arial"/>
        </w:rPr>
        <w:t>.</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 xml:space="preserve">The top cover panel part must change depending on the cabinet width and must be y= 120 </w:t>
      </w:r>
      <w:proofErr w:type="spellStart"/>
      <w:proofErr w:type="gramStart"/>
      <w:r w:rsidRPr="00AF104B">
        <w:rPr>
          <w:rFonts w:ascii="Arial" w:eastAsia="Times New Roman" w:hAnsi="Arial" w:cs="Arial"/>
        </w:rPr>
        <w:t>mm.The</w:t>
      </w:r>
      <w:proofErr w:type="spellEnd"/>
      <w:proofErr w:type="gramEnd"/>
      <w:r w:rsidRPr="00AF104B">
        <w:rPr>
          <w:rFonts w:ascii="Arial" w:eastAsia="Times New Roman" w:hAnsi="Arial" w:cs="Arial"/>
        </w:rPr>
        <w:t xml:space="preserve"> cabinet must have a baying kit to ensure that the cabinets are level, flush and have a solid structure in the corridor. </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t>42U, 45U and 47U depending on the different cabinet widths, there must be top, bottom and side air flow preventative panel.</w:t>
      </w:r>
    </w:p>
    <w:p w:rsidR="00AF104B" w:rsidRPr="00AF104B" w:rsidRDefault="00AF104B" w:rsidP="00AF104B">
      <w:pPr>
        <w:spacing w:before="100" w:after="100" w:line="360" w:lineRule="auto"/>
        <w:ind w:left="66"/>
        <w:jc w:val="both"/>
        <w:rPr>
          <w:rFonts w:ascii="Arial" w:eastAsia="Times New Roman" w:hAnsi="Arial" w:cs="Arial"/>
        </w:rPr>
      </w:pPr>
      <w:r w:rsidRPr="00AF104B">
        <w:rPr>
          <w:rFonts w:ascii="Arial" w:eastAsia="Times New Roman" w:hAnsi="Arial" w:cs="Arial"/>
        </w:rPr>
        <w:lastRenderedPageBreak/>
        <w:t>The cold corridor closure closed with tempered glass will not have any cold air leakage from the connection and joint points.</w:t>
      </w:r>
    </w:p>
    <w:p w:rsidR="00064C2C" w:rsidRPr="00B3684F" w:rsidRDefault="006E42F0"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DO</w:t>
      </w:r>
      <w:r w:rsidR="00592D3A">
        <w:rPr>
          <w:rFonts w:ascii="Arial" w:eastAsia="Times New Roman" w:hAnsi="Arial" w:cs="Arial"/>
          <w:b/>
          <w:color w:val="FF0000"/>
        </w:rPr>
        <w:t>CUMENTARY MATERIALS USED IN CABI</w:t>
      </w:r>
      <w:r>
        <w:rPr>
          <w:rFonts w:ascii="Arial" w:eastAsia="Times New Roman" w:hAnsi="Arial" w:cs="Arial"/>
          <w:b/>
          <w:color w:val="FF0000"/>
        </w:rPr>
        <w:t>N</w:t>
      </w:r>
      <w:r w:rsidR="00592D3A">
        <w:rPr>
          <w:rFonts w:ascii="Arial" w:eastAsia="Times New Roman" w:hAnsi="Arial" w:cs="Arial"/>
          <w:b/>
          <w:color w:val="FF0000"/>
        </w:rPr>
        <w:t>ET</w:t>
      </w:r>
      <w:r>
        <w:rPr>
          <w:rFonts w:ascii="Arial" w:eastAsia="Times New Roman" w:hAnsi="Arial" w:cs="Arial"/>
          <w:b/>
          <w:color w:val="FF0000"/>
        </w:rPr>
        <w:t xml:space="preserve"> MANUFACTURING</w:t>
      </w:r>
      <w:r w:rsidR="00064C2C" w:rsidRPr="00D315FA">
        <w:rPr>
          <w:rFonts w:ascii="Arial" w:eastAsia="Times New Roman" w:hAnsi="Arial" w:cs="Arial"/>
          <w:b/>
          <w:color w:val="FF0000"/>
        </w:rPr>
        <w:t xml:space="preserve"> </w:t>
      </w:r>
    </w:p>
    <w:p w:rsidR="00DF2CDC" w:rsidRPr="00DF2CDC" w:rsidRDefault="00DF2CDC" w:rsidP="00DF2CDC">
      <w:pPr>
        <w:spacing w:before="100" w:after="100" w:line="360" w:lineRule="auto"/>
        <w:ind w:left="66"/>
        <w:jc w:val="both"/>
        <w:rPr>
          <w:rFonts w:ascii="Arial" w:eastAsia="Times New Roman" w:hAnsi="Arial" w:cs="Arial"/>
          <w:b/>
        </w:rPr>
      </w:pPr>
      <w:bookmarkStart w:id="1" w:name="_Hlk27065907"/>
      <w:r w:rsidRPr="00DF2CDC">
        <w:rPr>
          <w:rFonts w:ascii="Arial" w:eastAsia="Times New Roman" w:hAnsi="Arial" w:cs="Arial"/>
          <w:b/>
        </w:rPr>
        <w:t>S</w:t>
      </w:r>
      <w:r>
        <w:rPr>
          <w:rFonts w:ascii="Arial" w:eastAsia="Times New Roman" w:hAnsi="Arial" w:cs="Arial"/>
          <w:b/>
        </w:rPr>
        <w:t>heet</w:t>
      </w:r>
      <w:r w:rsidRPr="00DF2CDC">
        <w:rPr>
          <w:rFonts w:ascii="Arial" w:eastAsia="Times New Roman" w:hAnsi="Arial" w:cs="Arial"/>
          <w:b/>
        </w:rPr>
        <w:t xml:space="preserve"> </w:t>
      </w:r>
      <w:proofErr w:type="gramStart"/>
      <w:r w:rsidRPr="00DF2CDC">
        <w:rPr>
          <w:rFonts w:ascii="Arial" w:eastAsia="Times New Roman" w:hAnsi="Arial" w:cs="Arial"/>
          <w:b/>
        </w:rPr>
        <w:t>S</w:t>
      </w:r>
      <w:r>
        <w:rPr>
          <w:rFonts w:ascii="Arial" w:eastAsia="Times New Roman" w:hAnsi="Arial" w:cs="Arial"/>
          <w:b/>
        </w:rPr>
        <w:t>teel :</w:t>
      </w:r>
      <w:proofErr w:type="gramEnd"/>
      <w:r>
        <w:rPr>
          <w:rFonts w:ascii="Arial" w:eastAsia="Times New Roman" w:hAnsi="Arial" w:cs="Arial"/>
          <w:b/>
        </w:rPr>
        <w:t xml:space="preserve"> </w:t>
      </w:r>
      <w:r w:rsidRPr="00DF2CDC">
        <w:rPr>
          <w:rFonts w:ascii="Arial" w:eastAsia="Times New Roman" w:hAnsi="Arial" w:cs="Arial"/>
        </w:rPr>
        <w:t>EN 10346: 20015 DX51D+Z</w:t>
      </w:r>
      <w:r>
        <w:rPr>
          <w:rFonts w:ascii="Arial" w:eastAsia="Times New Roman" w:hAnsi="Arial" w:cs="Arial"/>
        </w:rPr>
        <w:t xml:space="preserve">, </w:t>
      </w:r>
      <w:r w:rsidRPr="00DF2CDC">
        <w:rPr>
          <w:rFonts w:ascii="Arial" w:eastAsia="Times New Roman" w:hAnsi="Arial" w:cs="Arial"/>
        </w:rPr>
        <w:t>EN 10130: 2006 DC01</w:t>
      </w:r>
    </w:p>
    <w:p w:rsidR="00DF2CDC" w:rsidRPr="00DF2CDC" w:rsidRDefault="00DF2CDC" w:rsidP="00DF2CDC">
      <w:pPr>
        <w:spacing w:before="100" w:after="100" w:line="360" w:lineRule="auto"/>
        <w:ind w:left="66"/>
        <w:jc w:val="both"/>
        <w:rPr>
          <w:rFonts w:ascii="Arial" w:eastAsia="Times New Roman" w:hAnsi="Arial" w:cs="Arial"/>
          <w:b/>
        </w:rPr>
      </w:pPr>
      <w:proofErr w:type="gramStart"/>
      <w:r w:rsidRPr="00DF2CDC">
        <w:rPr>
          <w:rFonts w:ascii="Arial" w:eastAsia="Times New Roman" w:hAnsi="Arial" w:cs="Arial"/>
          <w:b/>
        </w:rPr>
        <w:t>E</w:t>
      </w:r>
      <w:r>
        <w:rPr>
          <w:rFonts w:ascii="Arial" w:eastAsia="Times New Roman" w:hAnsi="Arial" w:cs="Arial"/>
          <w:b/>
        </w:rPr>
        <w:t xml:space="preserve">lectrostatic </w:t>
      </w:r>
      <w:r w:rsidRPr="00DF2CDC">
        <w:rPr>
          <w:rFonts w:ascii="Arial" w:eastAsia="Times New Roman" w:hAnsi="Arial" w:cs="Arial"/>
          <w:b/>
        </w:rPr>
        <w:t xml:space="preserve"> </w:t>
      </w:r>
      <w:r>
        <w:rPr>
          <w:rFonts w:ascii="Arial" w:eastAsia="Times New Roman" w:hAnsi="Arial" w:cs="Arial"/>
          <w:b/>
        </w:rPr>
        <w:t>Powder</w:t>
      </w:r>
      <w:proofErr w:type="gramEnd"/>
      <w:r w:rsidRPr="00DF2CDC">
        <w:rPr>
          <w:rFonts w:ascii="Arial" w:eastAsia="Times New Roman" w:hAnsi="Arial" w:cs="Arial"/>
          <w:b/>
        </w:rPr>
        <w:t xml:space="preserve"> C</w:t>
      </w:r>
      <w:r>
        <w:rPr>
          <w:rFonts w:ascii="Arial" w:eastAsia="Times New Roman" w:hAnsi="Arial" w:cs="Arial"/>
          <w:b/>
        </w:rPr>
        <w:t xml:space="preserve">oating : </w:t>
      </w:r>
      <w:r w:rsidRPr="00DF2CDC">
        <w:rPr>
          <w:rFonts w:ascii="Arial" w:eastAsia="Times New Roman" w:hAnsi="Arial" w:cs="Arial"/>
        </w:rPr>
        <w:t>ISO6860</w:t>
      </w:r>
      <w:r>
        <w:rPr>
          <w:rFonts w:ascii="Arial" w:eastAsia="Times New Roman" w:hAnsi="Arial" w:cs="Arial"/>
        </w:rPr>
        <w:t xml:space="preserve">, </w:t>
      </w:r>
      <w:r w:rsidRPr="00DF2CDC">
        <w:rPr>
          <w:rFonts w:ascii="Arial" w:eastAsia="Times New Roman" w:hAnsi="Arial" w:cs="Arial"/>
        </w:rPr>
        <w:t>ISO2409, ISO1520,</w:t>
      </w:r>
      <w:r>
        <w:rPr>
          <w:rFonts w:ascii="Arial" w:eastAsia="Times New Roman" w:hAnsi="Arial" w:cs="Arial"/>
        </w:rPr>
        <w:t xml:space="preserve"> </w:t>
      </w:r>
      <w:r w:rsidRPr="00DF2CDC">
        <w:rPr>
          <w:rFonts w:ascii="Arial" w:eastAsia="Times New Roman" w:hAnsi="Arial" w:cs="Arial"/>
        </w:rPr>
        <w:t>ISO2815,</w:t>
      </w:r>
      <w:r>
        <w:rPr>
          <w:rFonts w:ascii="Arial" w:eastAsia="Times New Roman" w:hAnsi="Arial" w:cs="Arial"/>
        </w:rPr>
        <w:t xml:space="preserve"> </w:t>
      </w:r>
      <w:r w:rsidRPr="00DF2CDC">
        <w:rPr>
          <w:rFonts w:ascii="Arial" w:eastAsia="Times New Roman" w:hAnsi="Arial" w:cs="Arial"/>
        </w:rPr>
        <w:t>ISO6272,</w:t>
      </w:r>
      <w:r>
        <w:rPr>
          <w:rFonts w:ascii="Arial" w:eastAsia="Times New Roman" w:hAnsi="Arial" w:cs="Arial"/>
        </w:rPr>
        <w:t xml:space="preserve"> </w:t>
      </w:r>
      <w:r w:rsidRPr="00DF2CDC">
        <w:rPr>
          <w:rFonts w:ascii="Arial" w:eastAsia="Times New Roman" w:hAnsi="Arial" w:cs="Arial"/>
        </w:rPr>
        <w:t>ISO7253 ISO6270-1,</w:t>
      </w:r>
      <w:r>
        <w:rPr>
          <w:rFonts w:ascii="Arial" w:eastAsia="Times New Roman" w:hAnsi="Arial" w:cs="Arial"/>
        </w:rPr>
        <w:t xml:space="preserve"> </w:t>
      </w:r>
      <w:r w:rsidRPr="00DF2CDC">
        <w:rPr>
          <w:rFonts w:ascii="Arial" w:eastAsia="Times New Roman" w:hAnsi="Arial" w:cs="Arial"/>
        </w:rPr>
        <w:t>ISO2812</w:t>
      </w:r>
      <w:r>
        <w:rPr>
          <w:rFonts w:ascii="Arial" w:eastAsia="Times New Roman" w:hAnsi="Arial" w:cs="Arial"/>
          <w:b/>
        </w:rPr>
        <w:t xml:space="preserve">, </w:t>
      </w:r>
      <w:r w:rsidRPr="00DF2CDC">
        <w:rPr>
          <w:rFonts w:ascii="Arial" w:eastAsia="Times New Roman" w:hAnsi="Arial" w:cs="Arial"/>
        </w:rPr>
        <w:t>ISO 9001,</w:t>
      </w:r>
      <w:r>
        <w:rPr>
          <w:rFonts w:ascii="Arial" w:eastAsia="Times New Roman" w:hAnsi="Arial" w:cs="Arial"/>
        </w:rPr>
        <w:t xml:space="preserve"> </w:t>
      </w:r>
      <w:r w:rsidRPr="00DF2CDC">
        <w:rPr>
          <w:rFonts w:ascii="Arial" w:eastAsia="Times New Roman" w:hAnsi="Arial" w:cs="Arial"/>
        </w:rPr>
        <w:t>RoHS</w:t>
      </w:r>
    </w:p>
    <w:p w:rsidR="00DF2CDC" w:rsidRPr="00DF2CDC" w:rsidRDefault="00DF2CDC" w:rsidP="00DF2CDC">
      <w:pPr>
        <w:spacing w:before="100" w:after="100" w:line="360" w:lineRule="auto"/>
        <w:ind w:left="66"/>
        <w:jc w:val="both"/>
        <w:rPr>
          <w:rFonts w:ascii="Arial" w:eastAsia="Times New Roman" w:hAnsi="Arial" w:cs="Arial"/>
          <w:b/>
        </w:rPr>
      </w:pPr>
      <w:proofErr w:type="gramStart"/>
      <w:r w:rsidRPr="00DF2CDC">
        <w:rPr>
          <w:rFonts w:ascii="Arial" w:eastAsia="Times New Roman" w:hAnsi="Arial" w:cs="Arial"/>
          <w:b/>
        </w:rPr>
        <w:t>G</w:t>
      </w:r>
      <w:r>
        <w:rPr>
          <w:rFonts w:ascii="Arial" w:eastAsia="Times New Roman" w:hAnsi="Arial" w:cs="Arial"/>
          <w:b/>
        </w:rPr>
        <w:t>lass :</w:t>
      </w:r>
      <w:proofErr w:type="gramEnd"/>
      <w:r>
        <w:rPr>
          <w:rFonts w:ascii="Arial" w:eastAsia="Times New Roman" w:hAnsi="Arial" w:cs="Arial"/>
          <w:b/>
        </w:rPr>
        <w:t xml:space="preserve"> </w:t>
      </w:r>
      <w:r w:rsidRPr="00DF2CDC">
        <w:rPr>
          <w:rFonts w:ascii="Arial" w:eastAsia="Times New Roman" w:hAnsi="Arial" w:cs="Arial"/>
        </w:rPr>
        <w:t>TS EN 12150-1 , TS EN 1863-1</w:t>
      </w:r>
    </w:p>
    <w:p w:rsidR="00DF2CDC" w:rsidRPr="00DF2CDC" w:rsidRDefault="00DF2CDC" w:rsidP="00DF2CDC">
      <w:pPr>
        <w:spacing w:before="100" w:after="100" w:line="360" w:lineRule="auto"/>
        <w:ind w:left="66"/>
        <w:jc w:val="both"/>
        <w:rPr>
          <w:rFonts w:ascii="Arial" w:eastAsia="Times New Roman" w:hAnsi="Arial" w:cs="Arial"/>
          <w:b/>
        </w:rPr>
      </w:pPr>
      <w:proofErr w:type="gramStart"/>
      <w:r w:rsidRPr="00DF2CDC">
        <w:rPr>
          <w:rFonts w:ascii="Arial" w:eastAsia="Times New Roman" w:hAnsi="Arial" w:cs="Arial"/>
          <w:b/>
        </w:rPr>
        <w:t>L</w:t>
      </w:r>
      <w:r>
        <w:rPr>
          <w:rFonts w:ascii="Arial" w:eastAsia="Times New Roman" w:hAnsi="Arial" w:cs="Arial"/>
          <w:b/>
        </w:rPr>
        <w:t>ock :</w:t>
      </w:r>
      <w:proofErr w:type="gramEnd"/>
      <w:r>
        <w:rPr>
          <w:rFonts w:ascii="Arial" w:eastAsia="Times New Roman" w:hAnsi="Arial" w:cs="Arial"/>
          <w:b/>
        </w:rPr>
        <w:t xml:space="preserve"> </w:t>
      </w:r>
      <w:r w:rsidRPr="00DF2CDC">
        <w:rPr>
          <w:rFonts w:ascii="Arial" w:eastAsia="Times New Roman" w:hAnsi="Arial" w:cs="Arial"/>
        </w:rPr>
        <w:t>IEC 62474 , REACH ,RoHS                                     </w:t>
      </w:r>
    </w:p>
    <w:p w:rsidR="00DF2CDC" w:rsidRPr="00DF2CDC" w:rsidRDefault="00DF2CDC" w:rsidP="00DF2CDC">
      <w:pPr>
        <w:spacing w:before="100" w:after="100" w:line="360" w:lineRule="auto"/>
        <w:ind w:left="66"/>
        <w:jc w:val="both"/>
        <w:rPr>
          <w:rFonts w:ascii="Arial" w:eastAsia="Times New Roman" w:hAnsi="Arial" w:cs="Arial"/>
          <w:b/>
        </w:rPr>
      </w:pPr>
      <w:proofErr w:type="gramStart"/>
      <w:r w:rsidRPr="00DF2CDC">
        <w:rPr>
          <w:rFonts w:ascii="Arial" w:eastAsia="Times New Roman" w:hAnsi="Arial" w:cs="Arial"/>
          <w:b/>
        </w:rPr>
        <w:t>C</w:t>
      </w:r>
      <w:r>
        <w:rPr>
          <w:rFonts w:ascii="Arial" w:eastAsia="Times New Roman" w:hAnsi="Arial" w:cs="Arial"/>
          <w:b/>
        </w:rPr>
        <w:t>astors :</w:t>
      </w:r>
      <w:proofErr w:type="gramEnd"/>
      <w:r>
        <w:rPr>
          <w:rFonts w:ascii="Arial" w:eastAsia="Times New Roman" w:hAnsi="Arial" w:cs="Arial"/>
          <w:b/>
        </w:rPr>
        <w:t xml:space="preserve"> </w:t>
      </w:r>
      <w:r w:rsidRPr="00DF2CDC">
        <w:rPr>
          <w:rFonts w:ascii="Arial" w:eastAsia="Times New Roman" w:hAnsi="Arial" w:cs="Arial"/>
        </w:rPr>
        <w:t>ISO 9001 , TS EN 12532 ,RoHS</w:t>
      </w:r>
    </w:p>
    <w:p w:rsidR="00DF2CDC" w:rsidRPr="00DF2CDC" w:rsidRDefault="00DF2CDC" w:rsidP="00DF2CDC">
      <w:pPr>
        <w:spacing w:before="100" w:after="100" w:line="360" w:lineRule="auto"/>
        <w:ind w:left="66"/>
        <w:jc w:val="both"/>
        <w:rPr>
          <w:rFonts w:ascii="Arial" w:eastAsia="Times New Roman" w:hAnsi="Arial" w:cs="Arial"/>
          <w:b/>
        </w:rPr>
      </w:pPr>
      <w:proofErr w:type="gramStart"/>
      <w:r w:rsidRPr="00DF2CDC">
        <w:rPr>
          <w:rFonts w:ascii="Arial" w:eastAsia="Times New Roman" w:hAnsi="Arial" w:cs="Arial"/>
          <w:b/>
        </w:rPr>
        <w:t>F</w:t>
      </w:r>
      <w:r>
        <w:rPr>
          <w:rFonts w:ascii="Arial" w:eastAsia="Times New Roman" w:hAnsi="Arial" w:cs="Arial"/>
          <w:b/>
        </w:rPr>
        <w:t>an :</w:t>
      </w:r>
      <w:proofErr w:type="gramEnd"/>
      <w:r>
        <w:rPr>
          <w:rFonts w:ascii="Arial" w:eastAsia="Times New Roman" w:hAnsi="Arial" w:cs="Arial"/>
          <w:b/>
        </w:rPr>
        <w:t xml:space="preserve"> </w:t>
      </w:r>
      <w:r w:rsidRPr="00DF2CDC">
        <w:rPr>
          <w:rFonts w:ascii="Arial" w:eastAsia="Times New Roman" w:hAnsi="Arial" w:cs="Arial"/>
        </w:rPr>
        <w:t>IEC 60335-2-80:2002 , IEC 60335-1:2010</w:t>
      </w:r>
    </w:p>
    <w:bookmarkEnd w:id="1"/>
    <w:p w:rsidR="00401236" w:rsidRPr="00C85EEF" w:rsidRDefault="00914E39" w:rsidP="00C85EEF">
      <w:pPr>
        <w:pStyle w:val="ListParagraph"/>
        <w:numPr>
          <w:ilvl w:val="0"/>
          <w:numId w:val="1"/>
        </w:numPr>
        <w:spacing w:before="100" w:after="100" w:line="360" w:lineRule="auto"/>
        <w:ind w:left="426"/>
        <w:jc w:val="both"/>
        <w:rPr>
          <w:rStyle w:val="A3"/>
          <w:rFonts w:ascii="Arial" w:eastAsia="Times New Roman" w:hAnsi="Arial" w:cs="Arial"/>
          <w:b/>
          <w:color w:val="FF0000"/>
          <w:sz w:val="22"/>
          <w:szCs w:val="22"/>
        </w:rPr>
      </w:pPr>
      <w:r>
        <w:rPr>
          <w:rFonts w:ascii="Arial" w:eastAsia="Times New Roman" w:hAnsi="Arial" w:cs="Arial"/>
          <w:b/>
          <w:color w:val="FF0000"/>
        </w:rPr>
        <w:t>TESTS AND CERTIFICATES</w:t>
      </w:r>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Resistance to environmental conditions and corrosion;</w:t>
      </w:r>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Stability, mechanical safety, resistance to static</w:t>
      </w:r>
      <w:r w:rsidR="0055065F">
        <w:rPr>
          <w:rFonts w:ascii="Arial" w:eastAsia="Times New Roman" w:hAnsi="Arial" w:cs="Arial"/>
          <w:b/>
        </w:rPr>
        <w:t>,</w:t>
      </w:r>
      <w:r w:rsidRPr="001F07C1">
        <w:rPr>
          <w:rFonts w:ascii="Arial" w:eastAsia="Times New Roman" w:hAnsi="Arial" w:cs="Arial"/>
          <w:b/>
        </w:rPr>
        <w:t xml:space="preserve"> dynamic</w:t>
      </w:r>
      <w:r w:rsidR="0055065F">
        <w:rPr>
          <w:rFonts w:ascii="Arial" w:eastAsia="Times New Roman" w:hAnsi="Arial" w:cs="Arial"/>
          <w:b/>
        </w:rPr>
        <w:t xml:space="preserve"> </w:t>
      </w:r>
      <w:proofErr w:type="gramStart"/>
      <w:r w:rsidR="0055065F">
        <w:rPr>
          <w:rFonts w:ascii="Arial" w:eastAsia="Times New Roman" w:hAnsi="Arial" w:cs="Arial"/>
          <w:b/>
        </w:rPr>
        <w:t xml:space="preserve">and </w:t>
      </w:r>
      <w:r w:rsidRPr="001F07C1">
        <w:rPr>
          <w:rFonts w:ascii="Arial" w:eastAsia="Times New Roman" w:hAnsi="Arial" w:cs="Arial"/>
          <w:b/>
        </w:rPr>
        <w:t xml:space="preserve"> mechanical</w:t>
      </w:r>
      <w:proofErr w:type="gramEnd"/>
      <w:r w:rsidRPr="001F07C1">
        <w:rPr>
          <w:rFonts w:ascii="Arial" w:eastAsia="Times New Roman" w:hAnsi="Arial" w:cs="Arial"/>
          <w:b/>
        </w:rPr>
        <w:t xml:space="preserve"> loads; </w:t>
      </w:r>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Resistance to vibration, mechanical shock and impact;</w:t>
      </w:r>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Degrees of mechanical protection provided by the enclosure ( IP20 );</w:t>
      </w:r>
    </w:p>
    <w:p w:rsidR="001F07C1" w:rsidRPr="001F07C1" w:rsidRDefault="001F07C1" w:rsidP="001F07C1">
      <w:pPr>
        <w:spacing w:before="100" w:after="100" w:line="360" w:lineRule="auto"/>
        <w:ind w:left="66"/>
        <w:jc w:val="both"/>
        <w:rPr>
          <w:rFonts w:ascii="Arial" w:eastAsia="Times New Roman" w:hAnsi="Arial" w:cs="Arial"/>
          <w:b/>
        </w:rPr>
      </w:pPr>
      <w:bookmarkStart w:id="2" w:name="_Hlk26428614"/>
      <w:r w:rsidRPr="001F07C1">
        <w:rPr>
          <w:rFonts w:ascii="Arial" w:eastAsia="Times New Roman" w:hAnsi="Arial" w:cs="Arial"/>
          <w:b/>
        </w:rPr>
        <w:t>Electrical grounding continuity;</w:t>
      </w:r>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Fire and flame resistance;</w:t>
      </w:r>
    </w:p>
    <w:p w:rsidR="001F07C1" w:rsidRPr="001F07C1" w:rsidRDefault="001F07C1" w:rsidP="001F07C1">
      <w:pPr>
        <w:spacing w:before="100" w:after="100" w:line="360" w:lineRule="auto"/>
        <w:ind w:left="66"/>
        <w:jc w:val="both"/>
        <w:rPr>
          <w:rFonts w:ascii="Arial" w:eastAsia="Times New Roman" w:hAnsi="Arial" w:cs="Arial"/>
        </w:rPr>
      </w:pPr>
      <w:bookmarkStart w:id="3" w:name="_Hlk26807426"/>
      <w:bookmarkEnd w:id="2"/>
      <w:r w:rsidRPr="001F07C1">
        <w:rPr>
          <w:rFonts w:ascii="Arial" w:eastAsia="Times New Roman" w:hAnsi="Arial" w:cs="Arial"/>
        </w:rPr>
        <w:t xml:space="preserve">Have been tested according to the standard </w:t>
      </w:r>
      <w:proofErr w:type="gramStart"/>
      <w:r w:rsidRPr="001F07C1">
        <w:rPr>
          <w:rFonts w:ascii="Arial" w:eastAsia="Times New Roman" w:hAnsi="Arial" w:cs="Arial"/>
        </w:rPr>
        <w:t>“ EN</w:t>
      </w:r>
      <w:proofErr w:type="gramEnd"/>
      <w:r w:rsidRPr="001F07C1">
        <w:rPr>
          <w:rFonts w:ascii="Arial" w:eastAsia="Times New Roman" w:hAnsi="Arial" w:cs="Arial"/>
        </w:rPr>
        <w:t xml:space="preserve"> 61587-1” with the normative standards : IEC 60917, IEC 60297, IEC 60068-1, IEC 60068-2, IEC 60695-11-10,  IEC 60950-1</w:t>
      </w:r>
      <w:r w:rsidR="000801C3">
        <w:rPr>
          <w:rFonts w:ascii="Arial" w:eastAsia="Times New Roman" w:hAnsi="Arial" w:cs="Arial"/>
        </w:rPr>
        <w:t xml:space="preserve"> </w:t>
      </w:r>
      <w:r w:rsidRPr="001F07C1">
        <w:rPr>
          <w:rFonts w:ascii="Arial" w:eastAsia="Times New Roman" w:hAnsi="Arial" w:cs="Arial"/>
        </w:rPr>
        <w:t xml:space="preserve"> contained and certified by the notified organizations</w:t>
      </w:r>
      <w:r w:rsidR="000801C3">
        <w:rPr>
          <w:rFonts w:ascii="Arial" w:eastAsia="Times New Roman" w:hAnsi="Arial" w:cs="Arial"/>
        </w:rPr>
        <w:t>.</w:t>
      </w:r>
    </w:p>
    <w:bookmarkEnd w:id="3"/>
    <w:p w:rsidR="001F07C1" w:rsidRPr="001F07C1" w:rsidRDefault="001F07C1" w:rsidP="001F07C1">
      <w:pPr>
        <w:spacing w:before="100" w:after="100" w:line="360" w:lineRule="auto"/>
        <w:ind w:left="66"/>
        <w:jc w:val="both"/>
        <w:rPr>
          <w:rFonts w:ascii="Arial" w:eastAsia="Times New Roman" w:hAnsi="Arial" w:cs="Arial"/>
        </w:rPr>
      </w:pPr>
      <w:r w:rsidRPr="001F07C1">
        <w:rPr>
          <w:rFonts w:ascii="Arial" w:eastAsia="Times New Roman" w:hAnsi="Arial" w:cs="Arial"/>
          <w:b/>
        </w:rPr>
        <w:t>TSE Certificate No:</w:t>
      </w:r>
      <w:r w:rsidRPr="001F07C1">
        <w:rPr>
          <w:rFonts w:ascii="Arial" w:eastAsia="Times New Roman" w:hAnsi="Arial" w:cs="Arial"/>
        </w:rPr>
        <w:t>003788-TSE-08/02</w:t>
      </w:r>
    </w:p>
    <w:p w:rsidR="001F07C1" w:rsidRPr="001F07C1" w:rsidRDefault="001F07C1" w:rsidP="001F07C1">
      <w:pPr>
        <w:spacing w:before="100" w:after="100" w:line="360" w:lineRule="auto"/>
        <w:ind w:left="66"/>
        <w:jc w:val="both"/>
        <w:rPr>
          <w:rFonts w:ascii="Arial" w:eastAsia="Times New Roman" w:hAnsi="Arial" w:cs="Arial"/>
        </w:rPr>
      </w:pPr>
      <w:r w:rsidRPr="001F07C1">
        <w:rPr>
          <w:rFonts w:ascii="Arial" w:eastAsia="Times New Roman" w:hAnsi="Arial" w:cs="Arial"/>
          <w:b/>
        </w:rPr>
        <w:t xml:space="preserve">EAC </w:t>
      </w:r>
      <w:bookmarkStart w:id="4" w:name="_Hlk26453452"/>
      <w:r w:rsidRPr="001F07C1">
        <w:rPr>
          <w:rFonts w:ascii="Arial" w:eastAsia="Times New Roman" w:hAnsi="Arial" w:cs="Arial"/>
          <w:b/>
        </w:rPr>
        <w:t xml:space="preserve">Certificate </w:t>
      </w:r>
      <w:bookmarkEnd w:id="4"/>
      <w:r w:rsidRPr="001F07C1">
        <w:rPr>
          <w:rFonts w:ascii="Arial" w:eastAsia="Times New Roman" w:hAnsi="Arial" w:cs="Arial"/>
          <w:b/>
        </w:rPr>
        <w:t xml:space="preserve">No: </w:t>
      </w:r>
      <w:r w:rsidRPr="001F07C1">
        <w:rPr>
          <w:rFonts w:ascii="Arial" w:eastAsia="Times New Roman" w:hAnsi="Arial" w:cs="Arial"/>
        </w:rPr>
        <w:t>0443637, 0776963, 0345864, 0401678, 0776653</w:t>
      </w:r>
    </w:p>
    <w:p w:rsidR="001F07C1" w:rsidRPr="001F07C1" w:rsidRDefault="001F07C1" w:rsidP="001F07C1">
      <w:pPr>
        <w:spacing w:before="100" w:after="100" w:line="360" w:lineRule="auto"/>
        <w:ind w:left="66"/>
        <w:jc w:val="both"/>
        <w:rPr>
          <w:rFonts w:ascii="Arial" w:eastAsia="Times New Roman" w:hAnsi="Arial" w:cs="Arial"/>
        </w:rPr>
      </w:pPr>
      <w:r w:rsidRPr="001F07C1">
        <w:rPr>
          <w:rFonts w:ascii="Arial" w:eastAsia="Times New Roman" w:hAnsi="Arial" w:cs="Arial"/>
          <w:b/>
        </w:rPr>
        <w:t xml:space="preserve">Corrosion : </w:t>
      </w:r>
      <w:r w:rsidRPr="001F07C1">
        <w:rPr>
          <w:rFonts w:ascii="Arial" w:eastAsia="Times New Roman" w:hAnsi="Arial" w:cs="Arial"/>
        </w:rPr>
        <w:t xml:space="preserve">ISO 9227 </w:t>
      </w:r>
      <w:r w:rsidR="000801C3">
        <w:rPr>
          <w:rFonts w:ascii="Arial" w:eastAsia="Times New Roman" w:hAnsi="Arial" w:cs="Arial"/>
        </w:rPr>
        <w:t>s</w:t>
      </w:r>
      <w:r w:rsidRPr="001F07C1">
        <w:rPr>
          <w:rFonts w:ascii="Arial" w:eastAsia="Times New Roman" w:hAnsi="Arial" w:cs="Arial"/>
        </w:rPr>
        <w:t xml:space="preserve">tandard complied by the test report </w:t>
      </w:r>
      <w:bookmarkStart w:id="5" w:name="_Hlk26452417"/>
      <w:r w:rsidRPr="001F07C1">
        <w:rPr>
          <w:rFonts w:ascii="Arial" w:eastAsia="Times New Roman" w:hAnsi="Arial" w:cs="Arial"/>
        </w:rPr>
        <w:t>METALTEK AB-0547-T / 0157-1</w:t>
      </w:r>
      <w:bookmarkEnd w:id="5"/>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 xml:space="preserve">Transport: </w:t>
      </w:r>
      <w:bookmarkStart w:id="6" w:name="_Hlk26452832"/>
      <w:r w:rsidRPr="001F07C1">
        <w:rPr>
          <w:rFonts w:ascii="Arial" w:eastAsia="Times New Roman" w:hAnsi="Arial" w:cs="Arial"/>
        </w:rPr>
        <w:t xml:space="preserve">ETS 300 019-1-2 Class 2.3 </w:t>
      </w:r>
      <w:r w:rsidR="000801C3">
        <w:rPr>
          <w:rFonts w:ascii="Arial" w:eastAsia="Times New Roman" w:hAnsi="Arial" w:cs="Arial"/>
        </w:rPr>
        <w:t>c</w:t>
      </w:r>
      <w:r w:rsidRPr="001F07C1">
        <w:rPr>
          <w:rFonts w:ascii="Arial" w:eastAsia="Times New Roman" w:hAnsi="Arial" w:cs="Arial"/>
        </w:rPr>
        <w:t>omply with internal testing</w:t>
      </w:r>
      <w:bookmarkEnd w:id="6"/>
    </w:p>
    <w:p w:rsidR="001F07C1" w:rsidRPr="001F07C1" w:rsidRDefault="001F07C1" w:rsidP="001F07C1">
      <w:pPr>
        <w:spacing w:before="100" w:after="100" w:line="360" w:lineRule="auto"/>
        <w:ind w:left="66"/>
        <w:jc w:val="both"/>
        <w:rPr>
          <w:rFonts w:ascii="Arial" w:eastAsia="Times New Roman" w:hAnsi="Arial" w:cs="Arial"/>
          <w:b/>
        </w:rPr>
      </w:pPr>
      <w:r w:rsidRPr="001F07C1">
        <w:rPr>
          <w:rFonts w:ascii="Arial" w:eastAsia="Times New Roman" w:hAnsi="Arial" w:cs="Arial"/>
          <w:b/>
        </w:rPr>
        <w:t xml:space="preserve">Storage: </w:t>
      </w:r>
      <w:r w:rsidRPr="001F07C1">
        <w:rPr>
          <w:rFonts w:ascii="Arial" w:eastAsia="Times New Roman" w:hAnsi="Arial" w:cs="Arial"/>
        </w:rPr>
        <w:t xml:space="preserve">ETS 300 019-1-1 Class 1.2 </w:t>
      </w:r>
      <w:r w:rsidR="000801C3">
        <w:rPr>
          <w:rFonts w:ascii="Arial" w:eastAsia="Times New Roman" w:hAnsi="Arial" w:cs="Arial"/>
        </w:rPr>
        <w:t>c</w:t>
      </w:r>
      <w:r w:rsidRPr="001F07C1">
        <w:rPr>
          <w:rFonts w:ascii="Arial" w:eastAsia="Times New Roman" w:hAnsi="Arial" w:cs="Arial"/>
        </w:rPr>
        <w:t>omply with internal testing</w:t>
      </w:r>
    </w:p>
    <w:p w:rsidR="001F07C1" w:rsidRPr="001F07C1" w:rsidRDefault="001F07C1" w:rsidP="001F07C1">
      <w:pPr>
        <w:spacing w:before="100" w:after="100" w:line="360" w:lineRule="auto"/>
        <w:ind w:left="66"/>
        <w:jc w:val="both"/>
        <w:rPr>
          <w:rFonts w:ascii="Arial" w:eastAsia="Times New Roman" w:hAnsi="Arial" w:cs="Arial"/>
        </w:rPr>
      </w:pPr>
      <w:r w:rsidRPr="001F07C1">
        <w:rPr>
          <w:rFonts w:ascii="Arial" w:eastAsia="Times New Roman" w:hAnsi="Arial" w:cs="Arial"/>
          <w:b/>
        </w:rPr>
        <w:t xml:space="preserve">Surface Finish: </w:t>
      </w:r>
      <w:r w:rsidRPr="001F07C1">
        <w:rPr>
          <w:rFonts w:ascii="Arial" w:eastAsia="Times New Roman" w:hAnsi="Arial" w:cs="Arial"/>
        </w:rPr>
        <w:t xml:space="preserve">Electrostatic powder coated c/with surface treatment, 80 +/ - </w:t>
      </w:r>
      <w:proofErr w:type="gramStart"/>
      <w:r w:rsidRPr="001F07C1">
        <w:rPr>
          <w:rFonts w:ascii="Arial" w:eastAsia="Times New Roman" w:hAnsi="Arial" w:cs="Arial"/>
        </w:rPr>
        <w:t>5 micron</w:t>
      </w:r>
      <w:proofErr w:type="gramEnd"/>
      <w:r w:rsidRPr="001F07C1">
        <w:rPr>
          <w:rFonts w:ascii="Arial" w:eastAsia="Times New Roman" w:hAnsi="Arial" w:cs="Arial"/>
        </w:rPr>
        <w:t xml:space="preserve"> paint thickness</w:t>
      </w:r>
    </w:p>
    <w:p w:rsidR="00064C2C" w:rsidRPr="00B3684F" w:rsidRDefault="00FA234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ACCESSORIES</w:t>
      </w:r>
    </w:p>
    <w:p w:rsidR="005E6978" w:rsidRPr="001676B4" w:rsidRDefault="00FA2349" w:rsidP="005E6978">
      <w:pPr>
        <w:spacing w:before="100" w:after="100" w:line="360" w:lineRule="auto"/>
        <w:ind w:left="66"/>
        <w:jc w:val="both"/>
        <w:rPr>
          <w:rFonts w:ascii="Arial" w:hAnsi="Arial" w:cs="Arial"/>
          <w:color w:val="000000" w:themeColor="text1"/>
          <w:shd w:val="clear" w:color="auto" w:fill="FFFFFF"/>
        </w:rPr>
      </w:pPr>
      <w:r w:rsidRPr="00676BCF">
        <w:rPr>
          <w:rFonts w:ascii="Arial" w:eastAsia="Times New Roman" w:hAnsi="Arial" w:cs="Arial"/>
          <w:b/>
        </w:rPr>
        <w:lastRenderedPageBreak/>
        <w:t>Fan System</w:t>
      </w:r>
      <w:r w:rsidR="00064C2C" w:rsidRPr="00676BCF">
        <w:rPr>
          <w:rFonts w:ascii="Arial" w:eastAsia="Times New Roman" w:hAnsi="Arial" w:cs="Arial"/>
          <w:b/>
        </w:rPr>
        <w:t>:</w:t>
      </w:r>
      <w:r w:rsidR="00064C2C" w:rsidRPr="00F43081">
        <w:rPr>
          <w:rFonts w:ascii="Arial" w:eastAsia="Times New Roman" w:hAnsi="Arial" w:cs="Arial"/>
        </w:rPr>
        <w:t xml:space="preserve"> </w:t>
      </w:r>
      <w:r w:rsidR="001676B4" w:rsidRPr="00CC21E7">
        <w:rPr>
          <w:rFonts w:ascii="Arial" w:hAnsi="Arial" w:cs="Arial"/>
          <w:color w:val="000000" w:themeColor="text1"/>
          <w:shd w:val="clear" w:color="auto" w:fill="FFFFFF"/>
        </w:rPr>
        <w:t xml:space="preserve">The setting </w:t>
      </w:r>
      <w:r w:rsidR="001676B4" w:rsidRPr="0068198F">
        <w:rPr>
          <w:rFonts w:ascii="Arial" w:hAnsi="Arial" w:cs="Arial"/>
          <w:color w:val="000000" w:themeColor="text1"/>
          <w:shd w:val="clear" w:color="auto" w:fill="FFFFFF"/>
        </w:rPr>
        <w:t xml:space="preserve">range must be </w:t>
      </w:r>
      <w:r w:rsidR="005E6978">
        <w:rPr>
          <w:rFonts w:ascii="Arial" w:hAnsi="Arial" w:cs="Arial"/>
          <w:color w:val="000000" w:themeColor="text1"/>
          <w:shd w:val="clear" w:color="auto" w:fill="FFFFFF"/>
        </w:rPr>
        <w:t xml:space="preserve">between 0-35 ºC with digital, </w:t>
      </w:r>
      <w:r w:rsidR="001676B4" w:rsidRPr="0068198F">
        <w:rPr>
          <w:rFonts w:ascii="Arial" w:hAnsi="Arial" w:cs="Arial"/>
          <w:color w:val="000000" w:themeColor="text1"/>
          <w:shd w:val="clear" w:color="auto" w:fill="FFFFFF"/>
        </w:rPr>
        <w:t>analog</w:t>
      </w:r>
      <w:r w:rsidR="0063544B">
        <w:rPr>
          <w:rFonts w:ascii="Arial" w:hAnsi="Arial" w:cs="Arial"/>
          <w:color w:val="000000" w:themeColor="text1"/>
          <w:shd w:val="clear" w:color="auto" w:fill="FFFFFF"/>
        </w:rPr>
        <w:t xml:space="preserve"> or ON/OFF switch with </w:t>
      </w:r>
      <w:proofErr w:type="gramStart"/>
      <w:r w:rsidR="001676B4" w:rsidRPr="0068198F">
        <w:rPr>
          <w:rFonts w:ascii="Arial" w:hAnsi="Arial" w:cs="Arial"/>
          <w:color w:val="000000" w:themeColor="text1"/>
          <w:shd w:val="clear" w:color="auto" w:fill="FFFFFF"/>
        </w:rPr>
        <w:t>4</w:t>
      </w:r>
      <w:r w:rsidR="0063544B">
        <w:rPr>
          <w:rFonts w:ascii="Arial" w:hAnsi="Arial" w:cs="Arial"/>
          <w:color w:val="000000" w:themeColor="text1"/>
          <w:shd w:val="clear" w:color="auto" w:fill="FFFFFF"/>
        </w:rPr>
        <w:t xml:space="preserve"> or 6</w:t>
      </w:r>
      <w:r w:rsidR="001676B4" w:rsidRPr="0068198F">
        <w:rPr>
          <w:rFonts w:ascii="Arial" w:hAnsi="Arial" w:cs="Arial"/>
          <w:color w:val="000000" w:themeColor="text1"/>
          <w:shd w:val="clear" w:color="auto" w:fill="FFFFFF"/>
        </w:rPr>
        <w:t xml:space="preserve"> pieces</w:t>
      </w:r>
      <w:proofErr w:type="gramEnd"/>
      <w:r w:rsidR="001676B4" w:rsidRPr="0068198F">
        <w:rPr>
          <w:rFonts w:ascii="Arial" w:hAnsi="Arial" w:cs="Arial"/>
          <w:color w:val="000000" w:themeColor="text1"/>
          <w:shd w:val="clear" w:color="auto" w:fill="FFFFFF"/>
        </w:rPr>
        <w:t xml:space="preserve"> </w:t>
      </w:r>
      <w:r w:rsidR="001676B4">
        <w:rPr>
          <w:rFonts w:ascii="Arial" w:hAnsi="Arial" w:cs="Arial"/>
          <w:color w:val="000000" w:themeColor="text1"/>
          <w:shd w:val="clear" w:color="auto" w:fill="FFFFFF"/>
        </w:rPr>
        <w:t>fan</w:t>
      </w:r>
      <w:r w:rsidR="005E6978">
        <w:rPr>
          <w:rFonts w:ascii="Arial" w:hAnsi="Arial" w:cs="Arial"/>
          <w:color w:val="000000" w:themeColor="text1"/>
          <w:shd w:val="clear" w:color="auto" w:fill="FFFFFF"/>
        </w:rPr>
        <w:t xml:space="preserve"> controlled thermostat units. </w:t>
      </w:r>
      <w:r w:rsidR="003204C4" w:rsidRPr="0068198F">
        <w:rPr>
          <w:rFonts w:ascii="Arial" w:hAnsi="Arial" w:cs="Arial"/>
          <w:color w:val="000000" w:themeColor="text1"/>
          <w:shd w:val="clear" w:color="auto" w:fill="FFFFFF"/>
        </w:rPr>
        <w:t xml:space="preserve">It must be suitable for installation inside the cabinet with electric cable and internal </w:t>
      </w:r>
      <w:r w:rsidR="003204C4">
        <w:rPr>
          <w:rFonts w:ascii="Arial" w:hAnsi="Arial" w:cs="Arial"/>
          <w:color w:val="000000" w:themeColor="text1"/>
          <w:shd w:val="clear" w:color="auto" w:fill="FFFFFF"/>
        </w:rPr>
        <w:t xml:space="preserve">wiring. </w:t>
      </w:r>
      <w:r w:rsidR="003204C4" w:rsidRPr="003204C4">
        <w:rPr>
          <w:rFonts w:ascii="Arial" w:hAnsi="Arial" w:cs="Arial"/>
          <w:color w:val="000000" w:themeColor="text1"/>
          <w:shd w:val="clear" w:color="auto" w:fill="FFFFFF"/>
        </w:rPr>
        <w:t>Every fan at 5</w:t>
      </w:r>
      <w:r w:rsidR="003204C4">
        <w:rPr>
          <w:rFonts w:ascii="Arial" w:hAnsi="Arial" w:cs="Arial"/>
          <w:color w:val="000000" w:themeColor="text1"/>
          <w:shd w:val="clear" w:color="auto" w:fill="FFFFFF"/>
        </w:rPr>
        <w:t>0 Hz max. must have a noise</w:t>
      </w:r>
      <w:r w:rsidR="003204C4" w:rsidRPr="003204C4">
        <w:rPr>
          <w:rFonts w:ascii="Arial" w:hAnsi="Arial" w:cs="Arial"/>
          <w:color w:val="000000" w:themeColor="text1"/>
          <w:shd w:val="clear" w:color="auto" w:fill="FFFFFF"/>
        </w:rPr>
        <w:t xml:space="preserve"> level of 38 dB and 53 CFM airflow</w:t>
      </w:r>
      <w:r w:rsidR="003204C4">
        <w:rPr>
          <w:rFonts w:ascii="Arial" w:hAnsi="Arial" w:cs="Arial"/>
          <w:color w:val="000000" w:themeColor="text1"/>
          <w:shd w:val="clear" w:color="auto" w:fill="FFFFFF"/>
        </w:rPr>
        <w:t>.</w:t>
      </w:r>
      <w:r w:rsidR="003204C4" w:rsidRPr="003204C4">
        <w:rPr>
          <w:rFonts w:ascii="Arial" w:hAnsi="Arial" w:cs="Arial"/>
          <w:color w:val="000000" w:themeColor="text1"/>
          <w:shd w:val="clear" w:color="auto" w:fill="FFFFFF"/>
        </w:rPr>
        <w:t xml:space="preserve"> </w:t>
      </w:r>
      <w:r w:rsidR="003204C4">
        <w:rPr>
          <w:rFonts w:ascii="Arial" w:hAnsi="Arial" w:cs="Arial"/>
          <w:color w:val="000000" w:themeColor="text1"/>
          <w:shd w:val="clear" w:color="auto" w:fill="FFFFFF"/>
        </w:rPr>
        <w:t>It must have a CE certificate.</w:t>
      </w:r>
    </w:p>
    <w:p w:rsidR="00F25FFE" w:rsidRPr="001105DE" w:rsidRDefault="00FA2349" w:rsidP="00064C2C">
      <w:pPr>
        <w:spacing w:before="100" w:after="100" w:line="360" w:lineRule="auto"/>
        <w:jc w:val="both"/>
        <w:rPr>
          <w:rFonts w:ascii="Arial" w:hAnsi="Arial" w:cs="Arial"/>
          <w:color w:val="212121"/>
        </w:rPr>
      </w:pPr>
      <w:r w:rsidRPr="00676BCF">
        <w:rPr>
          <w:rFonts w:ascii="Arial" w:eastAsia="Times New Roman" w:hAnsi="Arial" w:cs="Arial"/>
          <w:b/>
        </w:rPr>
        <w:t>Vertical cable organizer</w:t>
      </w:r>
      <w:r w:rsidR="00064C2C" w:rsidRPr="00676BCF">
        <w:rPr>
          <w:rFonts w:ascii="Arial" w:eastAsia="Times New Roman" w:hAnsi="Arial" w:cs="Arial"/>
          <w:b/>
        </w:rPr>
        <w:t>:</w:t>
      </w:r>
      <w:r w:rsidR="00064C2C" w:rsidRPr="00F43081">
        <w:rPr>
          <w:rFonts w:ascii="Arial" w:eastAsia="Times New Roman" w:hAnsi="Arial" w:cs="Arial"/>
        </w:rPr>
        <w:t xml:space="preserve"> </w:t>
      </w:r>
      <w:r w:rsidR="00F25FFE">
        <w:rPr>
          <w:rFonts w:ascii="Arial" w:eastAsia="Times New Roman" w:hAnsi="Arial" w:cs="Arial"/>
          <w:color w:val="000000"/>
        </w:rPr>
        <w:t>It must have a large internal volume that can protect all kind of electric and data cables and patch cords.</w:t>
      </w:r>
      <w:r w:rsidR="00852B90">
        <w:rPr>
          <w:rFonts w:ascii="Arial" w:eastAsia="Times New Roman" w:hAnsi="Arial" w:cs="Arial"/>
          <w:color w:val="000000"/>
        </w:rPr>
        <w:t xml:space="preserve"> </w:t>
      </w:r>
      <w:r w:rsidR="009803AE" w:rsidRPr="00852B90">
        <w:rPr>
          <w:rFonts w:ascii="Arial" w:hAnsi="Arial" w:cs="Arial"/>
          <w:color w:val="212121"/>
        </w:rPr>
        <w:t>Along</w:t>
      </w:r>
      <w:r w:rsidR="00F25FFE" w:rsidRPr="00852B90">
        <w:rPr>
          <w:rFonts w:ascii="Arial" w:hAnsi="Arial" w:cs="Arial"/>
          <w:color w:val="212121"/>
        </w:rPr>
        <w:t xml:space="preserve"> 19 "</w:t>
      </w:r>
      <w:r w:rsidR="009803AE" w:rsidRPr="00852B90">
        <w:rPr>
          <w:rFonts w:ascii="Arial" w:hAnsi="Arial" w:cs="Arial"/>
          <w:color w:val="212121"/>
        </w:rPr>
        <w:t>uprights, the organizer</w:t>
      </w:r>
      <w:r w:rsidR="00F25FFE" w:rsidRPr="00852B90">
        <w:rPr>
          <w:rFonts w:ascii="Arial" w:hAnsi="Arial" w:cs="Arial"/>
          <w:color w:val="212121"/>
        </w:rPr>
        <w:t xml:space="preserve"> must be attac</w:t>
      </w:r>
      <w:r w:rsidR="009803AE" w:rsidRPr="00852B90">
        <w:rPr>
          <w:rFonts w:ascii="Arial" w:hAnsi="Arial" w:cs="Arial"/>
          <w:color w:val="212121"/>
        </w:rPr>
        <w:t xml:space="preserve">hed to the sides </w:t>
      </w:r>
      <w:r w:rsidR="00F25FFE" w:rsidRPr="00852B90">
        <w:rPr>
          <w:rFonts w:ascii="Arial" w:hAnsi="Arial" w:cs="Arial"/>
          <w:color w:val="212121"/>
        </w:rPr>
        <w:t>and have cable</w:t>
      </w:r>
      <w:r w:rsidR="001105DE">
        <w:rPr>
          <w:rFonts w:ascii="Arial" w:hAnsi="Arial" w:cs="Arial"/>
          <w:color w:val="212121"/>
        </w:rPr>
        <w:t xml:space="preserve"> entry</w:t>
      </w:r>
      <w:r w:rsidR="00F25FFE" w:rsidRPr="00852B90">
        <w:rPr>
          <w:rFonts w:ascii="Arial" w:hAnsi="Arial" w:cs="Arial"/>
          <w:color w:val="212121"/>
        </w:rPr>
        <w:t xml:space="preserve"> holes.</w:t>
      </w:r>
    </w:p>
    <w:p w:rsidR="00852B90" w:rsidRDefault="00FA2349" w:rsidP="001105DE">
      <w:pPr>
        <w:spacing w:before="100" w:after="100" w:line="360" w:lineRule="auto"/>
        <w:ind w:left="66"/>
        <w:jc w:val="both"/>
        <w:rPr>
          <w:rFonts w:ascii="Arial" w:eastAsia="Times New Roman" w:hAnsi="Arial" w:cs="Arial"/>
          <w:color w:val="000000" w:themeColor="text1"/>
        </w:rPr>
      </w:pPr>
      <w:r w:rsidRPr="00676BCF">
        <w:rPr>
          <w:rFonts w:ascii="Arial" w:eastAsia="Times New Roman" w:hAnsi="Arial" w:cs="Arial"/>
          <w:b/>
        </w:rPr>
        <w:t>Vertical cable tray</w:t>
      </w:r>
      <w:r w:rsidR="00064C2C" w:rsidRPr="00676BCF">
        <w:rPr>
          <w:rFonts w:ascii="Arial" w:eastAsia="Times New Roman" w:hAnsi="Arial" w:cs="Arial"/>
          <w:b/>
        </w:rPr>
        <w:t>:</w:t>
      </w:r>
      <w:r w:rsidR="00064C2C" w:rsidRPr="00676BCF">
        <w:rPr>
          <w:rFonts w:ascii="Arial" w:eastAsia="Times New Roman" w:hAnsi="Arial" w:cs="Arial"/>
        </w:rPr>
        <w:t xml:space="preserve"> </w:t>
      </w:r>
      <w:r w:rsidR="001105DE">
        <w:rPr>
          <w:rFonts w:ascii="Arial" w:eastAsia="Times New Roman" w:hAnsi="Arial" w:cs="Arial"/>
          <w:color w:val="000000" w:themeColor="text1"/>
        </w:rPr>
        <w:t>The galvanized coating must be perforated to provide length and cable installation along the height of the cabinet.</w:t>
      </w:r>
    </w:p>
    <w:p w:rsidR="001105DE" w:rsidRDefault="00AB5067" w:rsidP="003F2594">
      <w:pPr>
        <w:spacing w:before="100" w:after="100" w:line="360" w:lineRule="auto"/>
        <w:ind w:left="66"/>
        <w:jc w:val="both"/>
        <w:rPr>
          <w:rFonts w:ascii="Arial" w:eastAsia="Times New Roman" w:hAnsi="Arial" w:cs="Arial"/>
          <w:color w:val="000000" w:themeColor="text1"/>
        </w:rPr>
      </w:pPr>
      <w:r w:rsidRPr="00676BCF">
        <w:rPr>
          <w:rFonts w:ascii="Arial" w:eastAsia="Times New Roman" w:hAnsi="Arial" w:cs="Arial"/>
          <w:b/>
        </w:rPr>
        <w:t>Caster</w:t>
      </w:r>
      <w:r w:rsidR="00FA2349" w:rsidRPr="00676BCF">
        <w:rPr>
          <w:rFonts w:ascii="Arial" w:eastAsia="Times New Roman" w:hAnsi="Arial" w:cs="Arial"/>
          <w:b/>
        </w:rPr>
        <w:t xml:space="preserve"> and/or leveling feet</w:t>
      </w:r>
      <w:r w:rsidR="00064C2C" w:rsidRPr="00676BCF">
        <w:rPr>
          <w:rFonts w:ascii="Arial" w:eastAsia="Times New Roman" w:hAnsi="Arial" w:cs="Arial"/>
          <w:b/>
        </w:rPr>
        <w:t>:</w:t>
      </w:r>
      <w:r w:rsidR="00064C2C">
        <w:rPr>
          <w:rFonts w:ascii="Arial" w:eastAsia="Times New Roman" w:hAnsi="Arial" w:cs="Arial"/>
          <w:color w:val="000000" w:themeColor="text1"/>
        </w:rPr>
        <w:t xml:space="preserve"> </w:t>
      </w:r>
      <w:r w:rsidR="001105DE" w:rsidRPr="0036051F">
        <w:rPr>
          <w:rFonts w:ascii="Arial" w:hAnsi="Arial" w:cs="Arial"/>
          <w:color w:val="000000" w:themeColor="text1"/>
          <w:shd w:val="clear" w:color="auto" w:fill="FFFFFF"/>
        </w:rPr>
        <w:t>The wheels must be movable in every direction</w:t>
      </w:r>
      <w:r w:rsidR="0036051F" w:rsidRPr="0036051F">
        <w:rPr>
          <w:rFonts w:ascii="Arial" w:hAnsi="Arial" w:cs="Arial"/>
          <w:color w:val="000000" w:themeColor="text1"/>
          <w:shd w:val="clear" w:color="auto" w:fill="FFFFFF"/>
        </w:rPr>
        <w:t xml:space="preserve"> and the front wheels must have a lockable </w:t>
      </w:r>
      <w:r w:rsidR="0036051F" w:rsidRPr="0063544B">
        <w:rPr>
          <w:rFonts w:ascii="Arial" w:hAnsi="Arial" w:cs="Arial"/>
          <w:shd w:val="clear" w:color="auto" w:fill="FFFFFF"/>
        </w:rPr>
        <w:t xml:space="preserve">structure. </w:t>
      </w:r>
      <w:r w:rsidR="001105DE" w:rsidRPr="0063544B">
        <w:rPr>
          <w:rFonts w:ascii="Arial" w:hAnsi="Arial" w:cs="Arial"/>
          <w:shd w:val="clear" w:color="auto" w:fill="FFFFFF"/>
        </w:rPr>
        <w:t>The load carrying capacity of each whee</w:t>
      </w:r>
      <w:r w:rsidR="003F2594" w:rsidRPr="0063544B">
        <w:rPr>
          <w:rFonts w:ascii="Arial" w:hAnsi="Arial" w:cs="Arial"/>
          <w:shd w:val="clear" w:color="auto" w:fill="FFFFFF"/>
        </w:rPr>
        <w:t xml:space="preserve">l and each leveling </w:t>
      </w:r>
      <w:proofErr w:type="gramStart"/>
      <w:r w:rsidR="003F2594" w:rsidRPr="0063544B">
        <w:rPr>
          <w:rFonts w:ascii="Arial" w:hAnsi="Arial" w:cs="Arial"/>
          <w:shd w:val="clear" w:color="auto" w:fill="FFFFFF"/>
        </w:rPr>
        <w:t>feet</w:t>
      </w:r>
      <w:proofErr w:type="gramEnd"/>
      <w:r w:rsidR="003F2594" w:rsidRPr="0063544B">
        <w:rPr>
          <w:rFonts w:ascii="Arial" w:hAnsi="Arial" w:cs="Arial"/>
          <w:shd w:val="clear" w:color="auto" w:fill="FFFFFF"/>
        </w:rPr>
        <w:t xml:space="preserve"> must be 250 kg.</w:t>
      </w:r>
      <w:r w:rsidR="0063544B" w:rsidRPr="0063544B">
        <w:rPr>
          <w:rFonts w:ascii="Arial" w:hAnsi="Arial" w:cs="Arial"/>
          <w:shd w:val="clear" w:color="auto" w:fill="FFFFFF"/>
        </w:rPr>
        <w:t xml:space="preserve"> The casters and leveling feet can be usable at the same time.</w:t>
      </w:r>
    </w:p>
    <w:p w:rsidR="003F2594" w:rsidRDefault="00AB5067" w:rsidP="00064C2C">
      <w:pPr>
        <w:spacing w:before="100" w:after="100" w:line="360" w:lineRule="auto"/>
        <w:jc w:val="both"/>
        <w:rPr>
          <w:rFonts w:ascii="Arial" w:eastAsia="Times New Roman" w:hAnsi="Arial" w:cs="Arial"/>
          <w:color w:val="000000" w:themeColor="text1"/>
        </w:rPr>
      </w:pPr>
      <w:r w:rsidRPr="00676BCF">
        <w:rPr>
          <w:rFonts w:ascii="Arial" w:eastAsia="Times New Roman" w:hAnsi="Arial" w:cs="Arial"/>
          <w:b/>
        </w:rPr>
        <w:t>Fixed and sliding shelf</w:t>
      </w:r>
      <w:r w:rsidR="00064C2C" w:rsidRPr="00676BCF">
        <w:rPr>
          <w:rFonts w:ascii="Arial" w:eastAsia="Times New Roman" w:hAnsi="Arial" w:cs="Arial"/>
          <w:b/>
        </w:rPr>
        <w:t>:</w:t>
      </w:r>
      <w:r w:rsidR="00064C2C">
        <w:rPr>
          <w:rFonts w:ascii="Arial" w:eastAsia="Times New Roman" w:hAnsi="Arial" w:cs="Arial"/>
          <w:color w:val="FF0000"/>
        </w:rPr>
        <w:t xml:space="preserve"> </w:t>
      </w:r>
      <w:r w:rsidR="00001186">
        <w:rPr>
          <w:rFonts w:ascii="Arial" w:hAnsi="Arial" w:cs="Arial"/>
          <w:color w:val="000000" w:themeColor="text1"/>
        </w:rPr>
        <w:t xml:space="preserve">Must be able to </w:t>
      </w:r>
      <w:r w:rsidR="00473A01" w:rsidRPr="00473A01">
        <w:rPr>
          <w:rFonts w:ascii="Arial" w:hAnsi="Arial" w:cs="Arial"/>
          <w:color w:val="000000" w:themeColor="text1"/>
        </w:rPr>
        <w:t>mount from 4 points (</w:t>
      </w:r>
      <w:r w:rsidR="003F2594" w:rsidRPr="00473A01">
        <w:rPr>
          <w:rFonts w:ascii="Arial" w:hAnsi="Arial" w:cs="Arial"/>
          <w:color w:val="000000" w:themeColor="text1"/>
        </w:rPr>
        <w:t>2</w:t>
      </w:r>
      <w:r w:rsidR="00473A01" w:rsidRPr="00473A01">
        <w:rPr>
          <w:rFonts w:ascii="Arial" w:hAnsi="Arial" w:cs="Arial"/>
          <w:color w:val="000000" w:themeColor="text1"/>
        </w:rPr>
        <w:t xml:space="preserve"> in front and 2 in rear)</w:t>
      </w:r>
      <w:r w:rsidR="00473A01">
        <w:rPr>
          <w:rFonts w:ascii="Arial" w:hAnsi="Arial" w:cs="Arial"/>
          <w:color w:val="000000" w:themeColor="text1"/>
        </w:rPr>
        <w:t>.</w:t>
      </w:r>
      <w:r w:rsidR="00001186">
        <w:rPr>
          <w:rFonts w:ascii="Arial" w:hAnsi="Arial" w:cs="Arial"/>
          <w:color w:val="000000" w:themeColor="text1"/>
        </w:rPr>
        <w:t xml:space="preserve"> The lo</w:t>
      </w:r>
      <w:r w:rsidR="00001186" w:rsidRPr="0036051F">
        <w:rPr>
          <w:rFonts w:ascii="Arial" w:hAnsi="Arial" w:cs="Arial"/>
          <w:color w:val="000000" w:themeColor="text1"/>
          <w:shd w:val="clear" w:color="auto" w:fill="FFFFFF"/>
        </w:rPr>
        <w:t>a</w:t>
      </w:r>
      <w:r w:rsidR="00001186">
        <w:rPr>
          <w:rFonts w:ascii="Arial" w:hAnsi="Arial" w:cs="Arial"/>
          <w:color w:val="000000" w:themeColor="text1"/>
          <w:shd w:val="clear" w:color="auto" w:fill="FFFFFF"/>
        </w:rPr>
        <w:t>d carrying capacity of fixed shelves are 50 kg. and 25 kg. for sliding shelves.</w:t>
      </w:r>
    </w:p>
    <w:p w:rsidR="005102B3" w:rsidRDefault="00860035" w:rsidP="00064C2C">
      <w:pPr>
        <w:spacing w:before="100" w:after="100" w:line="360" w:lineRule="auto"/>
        <w:jc w:val="both"/>
        <w:rPr>
          <w:rFonts w:ascii="Arial" w:eastAsia="Times New Roman" w:hAnsi="Arial" w:cs="Arial"/>
          <w:color w:val="000000" w:themeColor="text1"/>
        </w:rPr>
      </w:pPr>
      <w:r w:rsidRPr="00676BCF">
        <w:rPr>
          <w:rFonts w:ascii="Arial" w:eastAsia="Times New Roman" w:hAnsi="Arial" w:cs="Arial"/>
          <w:b/>
        </w:rPr>
        <w:t>Lighting fixture</w:t>
      </w:r>
      <w:r w:rsidR="00064C2C" w:rsidRPr="00676BCF">
        <w:rPr>
          <w:rFonts w:ascii="Arial" w:eastAsia="Times New Roman" w:hAnsi="Arial" w:cs="Arial"/>
          <w:b/>
        </w:rPr>
        <w:t>:</w:t>
      </w:r>
      <w:r w:rsidR="00064C2C" w:rsidRPr="00A44468">
        <w:rPr>
          <w:rFonts w:ascii="Arial" w:eastAsia="Times New Roman" w:hAnsi="Arial" w:cs="Arial"/>
          <w:color w:val="000000" w:themeColor="text1"/>
        </w:rPr>
        <w:t xml:space="preserve"> </w:t>
      </w:r>
      <w:r w:rsidR="0083664E">
        <w:rPr>
          <w:rFonts w:ascii="Arial" w:eastAsia="Times New Roman" w:hAnsi="Arial" w:cs="Arial"/>
          <w:color w:val="000000" w:themeColor="text1"/>
        </w:rPr>
        <w:t>19”, 1U, with ON/OFF switch, 220 Vac, automatic door with ON/OFF switch or LED with sensor.</w:t>
      </w:r>
    </w:p>
    <w:p w:rsidR="0083664E" w:rsidRPr="005102B3" w:rsidRDefault="001545D8" w:rsidP="00064C2C">
      <w:pPr>
        <w:spacing w:before="100" w:after="100" w:line="360" w:lineRule="auto"/>
        <w:jc w:val="both"/>
        <w:rPr>
          <w:rFonts w:ascii="Arial" w:eastAsia="Times New Roman" w:hAnsi="Arial" w:cs="Arial"/>
          <w:color w:val="000000" w:themeColor="text1"/>
        </w:rPr>
      </w:pPr>
      <w:r w:rsidRPr="00676BCF">
        <w:rPr>
          <w:rFonts w:ascii="Arial" w:eastAsia="Times New Roman" w:hAnsi="Arial" w:cs="Arial"/>
          <w:b/>
        </w:rPr>
        <w:t>Grounding continuity</w:t>
      </w:r>
      <w:r w:rsidR="00064C2C" w:rsidRPr="00676BCF">
        <w:rPr>
          <w:rFonts w:ascii="Arial" w:eastAsia="Times New Roman" w:hAnsi="Arial" w:cs="Arial"/>
          <w:b/>
        </w:rPr>
        <w:t>:</w:t>
      </w:r>
      <w:r w:rsidR="00064C2C">
        <w:rPr>
          <w:rFonts w:ascii="Arial" w:eastAsia="Times New Roman" w:hAnsi="Arial" w:cs="Arial"/>
          <w:color w:val="FF0000"/>
        </w:rPr>
        <w:t xml:space="preserve"> </w:t>
      </w:r>
      <w:r w:rsidR="0083664E" w:rsidRPr="00651BCB">
        <w:rPr>
          <w:rFonts w:ascii="Arial" w:hAnsi="Arial" w:cs="Arial"/>
          <w:shd w:val="clear" w:color="auto" w:fill="FFFFFF"/>
        </w:rPr>
        <w:t>In cabinet</w:t>
      </w:r>
      <w:r w:rsidR="00651BCB" w:rsidRPr="00651BCB">
        <w:rPr>
          <w:rFonts w:ascii="Arial" w:hAnsi="Arial" w:cs="Arial"/>
          <w:shd w:val="clear" w:color="auto" w:fill="FFFFFF"/>
        </w:rPr>
        <w:t xml:space="preserve"> grounding</w:t>
      </w:r>
      <w:r w:rsidR="0083664E" w:rsidRPr="00651BCB">
        <w:rPr>
          <w:rFonts w:ascii="Arial" w:hAnsi="Arial" w:cs="Arial"/>
          <w:shd w:val="clear" w:color="auto" w:fill="FFFFFF"/>
        </w:rPr>
        <w:t xml:space="preserve"> continuity must comply with IEC 61010-1 standard. </w:t>
      </w:r>
      <w:r w:rsidR="0083664E" w:rsidRPr="00651BCB">
        <w:rPr>
          <w:rFonts w:ascii="Arial" w:hAnsi="Arial" w:cs="Arial"/>
        </w:rPr>
        <w:t>All metal components in the cabinet must be electrically connected with each othe</w:t>
      </w:r>
      <w:r w:rsidR="00651BCB" w:rsidRPr="00651BCB">
        <w:rPr>
          <w:rFonts w:ascii="Arial" w:hAnsi="Arial" w:cs="Arial"/>
        </w:rPr>
        <w:t>r by 1 x 4 mm² grounding cables and</w:t>
      </w:r>
      <w:r w:rsidR="0083664E" w:rsidRPr="00651BCB">
        <w:rPr>
          <w:rFonts w:ascii="Arial" w:hAnsi="Arial" w:cs="Arial"/>
        </w:rPr>
        <w:t xml:space="preserve"> grounding resistance between</w:t>
      </w:r>
      <w:r w:rsidR="0059597F" w:rsidRPr="00651BCB">
        <w:rPr>
          <w:rFonts w:ascii="Arial" w:hAnsi="Arial" w:cs="Arial"/>
        </w:rPr>
        <w:t xml:space="preserve"> superficial components must </w:t>
      </w:r>
      <w:r w:rsidR="0083664E" w:rsidRPr="00651BCB">
        <w:rPr>
          <w:rFonts w:ascii="Arial" w:hAnsi="Arial" w:cs="Arial"/>
        </w:rPr>
        <w:t xml:space="preserve">be </w:t>
      </w:r>
      <w:r w:rsidR="0059597F" w:rsidRPr="00651BCB">
        <w:rPr>
          <w:rFonts w:ascii="Arial" w:hAnsi="Arial" w:cs="Arial"/>
        </w:rPr>
        <w:t>max. 0,</w:t>
      </w:r>
      <w:r w:rsidR="0083664E" w:rsidRPr="00651BCB">
        <w:rPr>
          <w:rFonts w:ascii="Arial" w:hAnsi="Arial" w:cs="Arial"/>
        </w:rPr>
        <w:t>1 ohm</w:t>
      </w:r>
      <w:r w:rsidR="0059597F" w:rsidRPr="00651BCB">
        <w:rPr>
          <w:rFonts w:ascii="Arial" w:hAnsi="Arial" w:cs="Arial"/>
        </w:rPr>
        <w:t>. For all doors, these grounding cable connections must be made with bolts and nuts.</w:t>
      </w:r>
      <w:r w:rsidR="00651BCB" w:rsidRPr="00651BCB">
        <w:rPr>
          <w:rFonts w:ascii="Arial" w:hAnsi="Arial" w:cs="Arial"/>
        </w:rPr>
        <w:t xml:space="preserve"> </w:t>
      </w:r>
      <w:r w:rsidR="004D7974" w:rsidRPr="00651BCB">
        <w:rPr>
          <w:rFonts w:ascii="Arial" w:hAnsi="Arial" w:cs="Arial"/>
        </w:rPr>
        <w:t>Grounding continuity between the 19" movable mounting profiles and the mai</w:t>
      </w:r>
      <w:r w:rsidR="00651BCB" w:rsidRPr="00651BCB">
        <w:rPr>
          <w:rFonts w:ascii="Arial" w:hAnsi="Arial" w:cs="Arial"/>
        </w:rPr>
        <w:t>n body must be provided with</w:t>
      </w:r>
      <w:r w:rsidR="004D7974" w:rsidRPr="00651BCB">
        <w:rPr>
          <w:rFonts w:ascii="Arial" w:hAnsi="Arial" w:cs="Arial"/>
        </w:rPr>
        <w:t xml:space="preserve"> the </w:t>
      </w:r>
      <w:proofErr w:type="spellStart"/>
      <w:r w:rsidR="004D7974" w:rsidRPr="00651BCB">
        <w:rPr>
          <w:rFonts w:ascii="Arial" w:hAnsi="Arial" w:cs="Arial"/>
        </w:rPr>
        <w:t>galvanised</w:t>
      </w:r>
      <w:proofErr w:type="spellEnd"/>
      <w:r w:rsidR="004D7974" w:rsidRPr="00651BCB">
        <w:rPr>
          <w:rFonts w:ascii="Arial" w:hAnsi="Arial" w:cs="Arial"/>
        </w:rPr>
        <w:t xml:space="preserve"> surfaces that </w:t>
      </w:r>
      <w:proofErr w:type="gramStart"/>
      <w:r w:rsidR="004D7974" w:rsidRPr="00651BCB">
        <w:rPr>
          <w:rFonts w:ascii="Arial" w:hAnsi="Arial" w:cs="Arial"/>
        </w:rPr>
        <w:t>is connected with</w:t>
      </w:r>
      <w:proofErr w:type="gramEnd"/>
      <w:r w:rsidR="004D7974" w:rsidRPr="00651BCB">
        <w:rPr>
          <w:rFonts w:ascii="Arial" w:hAnsi="Arial" w:cs="Arial"/>
        </w:rPr>
        <w:t xml:space="preserve"> screws each other.</w:t>
      </w:r>
    </w:p>
    <w:p w:rsidR="00F93A5F" w:rsidRDefault="001545D8" w:rsidP="00F93A5F">
      <w:pPr>
        <w:spacing w:before="100" w:after="100" w:line="360" w:lineRule="auto"/>
        <w:jc w:val="both"/>
        <w:rPr>
          <w:rFonts w:ascii="Arial" w:hAnsi="Arial" w:cs="Arial"/>
          <w:shd w:val="clear" w:color="auto" w:fill="FFFFFF"/>
        </w:rPr>
      </w:pPr>
      <w:r w:rsidRPr="00676BCF">
        <w:rPr>
          <w:rFonts w:ascii="Arial" w:eastAsia="Times New Roman" w:hAnsi="Arial" w:cs="Arial"/>
          <w:b/>
        </w:rPr>
        <w:t>Floor fixing kit</w:t>
      </w:r>
      <w:r w:rsidR="00064C2C" w:rsidRPr="00676BCF">
        <w:rPr>
          <w:rFonts w:ascii="Arial" w:eastAsia="Times New Roman" w:hAnsi="Arial" w:cs="Arial"/>
          <w:b/>
        </w:rPr>
        <w:t>:</w:t>
      </w:r>
      <w:r w:rsidR="00064C2C">
        <w:rPr>
          <w:rFonts w:ascii="Arial" w:eastAsia="Times New Roman" w:hAnsi="Arial" w:cs="Arial"/>
          <w:color w:val="FF0000"/>
        </w:rPr>
        <w:t xml:space="preserve"> </w:t>
      </w:r>
      <w:r w:rsidR="00F93A5F" w:rsidRPr="005102B3">
        <w:rPr>
          <w:rFonts w:ascii="Arial" w:hAnsi="Arial" w:cs="Arial"/>
        </w:rPr>
        <w:t xml:space="preserve">The floor fixing kit must be designed not to extend beyond the bottom area of ​​the cabinet. </w:t>
      </w:r>
      <w:r w:rsidR="00F93A5F" w:rsidRPr="005102B3">
        <w:rPr>
          <w:rFonts w:ascii="Arial" w:hAnsi="Arial" w:cs="Arial"/>
          <w:shd w:val="clear" w:color="auto" w:fill="FFFFFF"/>
        </w:rPr>
        <w:t xml:space="preserve">The cabinet must be fixed to the floor over the front / rear, right / left surface according to the needs of the area. The connection element shall consist of one part for each surface and the cabinet shall be fixed to the floor by connecting from two points. The floor fixing kit must be positioned between the cabinet and the floor. The structure must be steel construction and be made of galvanized sheet with min. </w:t>
      </w:r>
      <w:r w:rsidR="005125E5">
        <w:rPr>
          <w:rFonts w:ascii="Arial" w:hAnsi="Arial" w:cs="Arial"/>
          <w:shd w:val="clear" w:color="auto" w:fill="FFFFFF"/>
        </w:rPr>
        <w:t>2</w:t>
      </w:r>
      <w:r w:rsidR="00F93A5F" w:rsidRPr="005102B3">
        <w:rPr>
          <w:rFonts w:ascii="Arial" w:hAnsi="Arial" w:cs="Arial"/>
          <w:shd w:val="clear" w:color="auto" w:fill="FFFFFF"/>
        </w:rPr>
        <w:t xml:space="preserve"> mm. of thickness.</w:t>
      </w:r>
      <w:r w:rsidR="007523A7" w:rsidRPr="007523A7">
        <w:t xml:space="preserve"> </w:t>
      </w:r>
      <w:r w:rsidR="007523A7" w:rsidRPr="007523A7">
        <w:rPr>
          <w:rFonts w:ascii="Arial" w:hAnsi="Arial" w:cs="Arial"/>
          <w:shd w:val="clear" w:color="auto" w:fill="FFFFFF"/>
        </w:rPr>
        <w:t>Height adjustable floor fixing kit must be used between 400 mm - 700 mm according to raised floor clearance. The bottom construction must be able to be connected to the floor and the top console pieces that are under the cabinet must be able to be connected to the raised floor. The cabinet must have fixing brackets for the earthquake and they must be mounted 2 from the front and 2 from the rear.</w:t>
      </w:r>
    </w:p>
    <w:p w:rsidR="00CE3484" w:rsidRPr="00CE3484" w:rsidRDefault="00CE3484" w:rsidP="00CE3484">
      <w:pPr>
        <w:spacing w:before="100" w:after="100" w:line="360" w:lineRule="auto"/>
        <w:jc w:val="both"/>
        <w:rPr>
          <w:rFonts w:ascii="Arial" w:hAnsi="Arial" w:cs="Arial"/>
          <w:shd w:val="clear" w:color="auto" w:fill="FFFFFF"/>
        </w:rPr>
      </w:pPr>
      <w:r w:rsidRPr="00676BCF">
        <w:rPr>
          <w:rFonts w:ascii="Arial" w:eastAsia="Times New Roman" w:hAnsi="Arial" w:cs="Arial"/>
          <w:b/>
        </w:rPr>
        <w:lastRenderedPageBreak/>
        <w:t>Anti-tilt bar</w:t>
      </w:r>
      <w:r w:rsidR="00DD08D7" w:rsidRPr="00676BCF">
        <w:rPr>
          <w:rFonts w:ascii="Arial" w:eastAsia="Times New Roman" w:hAnsi="Arial" w:cs="Arial"/>
          <w:b/>
        </w:rPr>
        <w:t>:</w:t>
      </w:r>
      <w:r w:rsidR="00DD08D7">
        <w:rPr>
          <w:rFonts w:ascii="Arial" w:hAnsi="Arial" w:cs="Arial"/>
          <w:color w:val="FF0000"/>
          <w:shd w:val="clear" w:color="auto" w:fill="FFFFFF"/>
        </w:rPr>
        <w:t xml:space="preserve"> </w:t>
      </w:r>
      <w:r w:rsidRPr="00CE3484">
        <w:rPr>
          <w:rFonts w:ascii="Arial" w:hAnsi="Arial" w:cs="Arial"/>
          <w:shd w:val="clear" w:color="auto" w:fill="FFFFFF"/>
        </w:rPr>
        <w:t>Anti-tilt bar</w:t>
      </w:r>
      <w:r w:rsidR="00DD08D7" w:rsidRPr="00CE3484">
        <w:rPr>
          <w:rFonts w:ascii="Arial" w:hAnsi="Arial" w:cs="Arial"/>
          <w:shd w:val="clear" w:color="auto" w:fill="FFFFFF"/>
        </w:rPr>
        <w:t xml:space="preserve"> must</w:t>
      </w:r>
      <w:r w:rsidR="00D3606E" w:rsidRPr="00CE3484">
        <w:rPr>
          <w:rFonts w:ascii="Arial" w:hAnsi="Arial" w:cs="Arial"/>
          <w:shd w:val="clear" w:color="auto" w:fill="FFFFFF"/>
        </w:rPr>
        <w:t xml:space="preserve"> be made of two 30x30 mm sq</w:t>
      </w:r>
      <w:r w:rsidR="00DD08D7" w:rsidRPr="00CE3484">
        <w:rPr>
          <w:rFonts w:ascii="Arial" w:hAnsi="Arial" w:cs="Arial"/>
          <w:shd w:val="clear" w:color="auto" w:fill="FFFFFF"/>
        </w:rPr>
        <w:t xml:space="preserve">uare profiles </w:t>
      </w:r>
      <w:r w:rsidRPr="00CE3484">
        <w:rPr>
          <w:rFonts w:ascii="Arial" w:hAnsi="Arial" w:cs="Arial"/>
          <w:shd w:val="clear" w:color="auto" w:fill="FFFFFF"/>
        </w:rPr>
        <w:t xml:space="preserve">with a sliding structure </w:t>
      </w:r>
      <w:r w:rsidR="00DD08D7" w:rsidRPr="00CE3484">
        <w:rPr>
          <w:rFonts w:ascii="Arial" w:hAnsi="Arial" w:cs="Arial"/>
          <w:shd w:val="clear" w:color="auto" w:fill="FFFFFF"/>
        </w:rPr>
        <w:t>in the front bottom</w:t>
      </w:r>
      <w:r w:rsidR="00D3606E" w:rsidRPr="00CE3484">
        <w:rPr>
          <w:rFonts w:ascii="Arial" w:hAnsi="Arial" w:cs="Arial"/>
          <w:shd w:val="clear" w:color="auto" w:fill="FFFFFF"/>
        </w:rPr>
        <w:t xml:space="preserve"> part of the cabinet</w:t>
      </w:r>
      <w:r w:rsidR="00DD08D7" w:rsidRPr="00CE3484">
        <w:rPr>
          <w:rFonts w:ascii="Arial" w:hAnsi="Arial" w:cs="Arial"/>
          <w:shd w:val="clear" w:color="auto" w:fill="FFFFFF"/>
        </w:rPr>
        <w:t>.</w:t>
      </w:r>
      <w:r w:rsidRPr="00CE3484">
        <w:rPr>
          <w:rFonts w:ascii="Arial" w:hAnsi="Arial" w:cs="Arial"/>
          <w:shd w:val="clear" w:color="auto" w:fill="FFFFFF"/>
        </w:rPr>
        <w:t xml:space="preserve"> </w:t>
      </w:r>
      <w:r w:rsidRPr="00CE3484">
        <w:rPr>
          <w:rFonts w:ascii="Arial" w:hAnsi="Arial" w:cs="Arial"/>
        </w:rPr>
        <w:t>Two adjustable pinion feet must be used in order to provide the floor balance of the cabinet in front of the profile.</w:t>
      </w:r>
    </w:p>
    <w:p w:rsidR="00DD08D7" w:rsidRPr="005102B3" w:rsidRDefault="00DD08D7" w:rsidP="00B61210">
      <w:pPr>
        <w:spacing w:beforeLines="100" w:before="240" w:afterLines="100" w:after="240" w:line="360" w:lineRule="auto"/>
        <w:jc w:val="both"/>
        <w:rPr>
          <w:rFonts w:ascii="Arial" w:eastAsia="Times New Roman" w:hAnsi="Arial" w:cs="Arial"/>
          <w:color w:val="000000"/>
        </w:rPr>
      </w:pPr>
    </w:p>
    <w:sectPr w:rsidR="00DD08D7" w:rsidRPr="005102B3" w:rsidSect="00064C2C">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DIN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2C"/>
    <w:rsid w:val="00001186"/>
    <w:rsid w:val="00006316"/>
    <w:rsid w:val="00037252"/>
    <w:rsid w:val="00062EFD"/>
    <w:rsid w:val="00064C2C"/>
    <w:rsid w:val="000728A4"/>
    <w:rsid w:val="000801C3"/>
    <w:rsid w:val="0009238E"/>
    <w:rsid w:val="000F1062"/>
    <w:rsid w:val="001105DE"/>
    <w:rsid w:val="00135B62"/>
    <w:rsid w:val="001449E6"/>
    <w:rsid w:val="001545D8"/>
    <w:rsid w:val="001619C6"/>
    <w:rsid w:val="001676B4"/>
    <w:rsid w:val="0018167B"/>
    <w:rsid w:val="00193ACA"/>
    <w:rsid w:val="001F07C1"/>
    <w:rsid w:val="00242830"/>
    <w:rsid w:val="00261538"/>
    <w:rsid w:val="0027225B"/>
    <w:rsid w:val="00274998"/>
    <w:rsid w:val="002827AA"/>
    <w:rsid w:val="00286A41"/>
    <w:rsid w:val="002E7E8C"/>
    <w:rsid w:val="002F535C"/>
    <w:rsid w:val="0031065B"/>
    <w:rsid w:val="003204C4"/>
    <w:rsid w:val="00335843"/>
    <w:rsid w:val="003535AF"/>
    <w:rsid w:val="0036051F"/>
    <w:rsid w:val="00380DFC"/>
    <w:rsid w:val="003E3E54"/>
    <w:rsid w:val="003F2594"/>
    <w:rsid w:val="003F5BAD"/>
    <w:rsid w:val="00401236"/>
    <w:rsid w:val="00402C04"/>
    <w:rsid w:val="004663EE"/>
    <w:rsid w:val="00473A01"/>
    <w:rsid w:val="00475731"/>
    <w:rsid w:val="004A1387"/>
    <w:rsid w:val="004D7974"/>
    <w:rsid w:val="004F5B86"/>
    <w:rsid w:val="005102B3"/>
    <w:rsid w:val="005125E5"/>
    <w:rsid w:val="00526D39"/>
    <w:rsid w:val="0055065F"/>
    <w:rsid w:val="0057726C"/>
    <w:rsid w:val="00580571"/>
    <w:rsid w:val="00592D3A"/>
    <w:rsid w:val="0059597F"/>
    <w:rsid w:val="00596580"/>
    <w:rsid w:val="005A0DB4"/>
    <w:rsid w:val="005C5E4A"/>
    <w:rsid w:val="005C76B1"/>
    <w:rsid w:val="005E6978"/>
    <w:rsid w:val="005F6774"/>
    <w:rsid w:val="0063544B"/>
    <w:rsid w:val="0064057D"/>
    <w:rsid w:val="00645695"/>
    <w:rsid w:val="00651BCB"/>
    <w:rsid w:val="00655033"/>
    <w:rsid w:val="00674E69"/>
    <w:rsid w:val="00676BCF"/>
    <w:rsid w:val="0068198F"/>
    <w:rsid w:val="006C4808"/>
    <w:rsid w:val="006D2FB7"/>
    <w:rsid w:val="006E42F0"/>
    <w:rsid w:val="006E6426"/>
    <w:rsid w:val="006F0583"/>
    <w:rsid w:val="00704C55"/>
    <w:rsid w:val="00714868"/>
    <w:rsid w:val="00740244"/>
    <w:rsid w:val="007523A7"/>
    <w:rsid w:val="007567B2"/>
    <w:rsid w:val="00780B59"/>
    <w:rsid w:val="007C5283"/>
    <w:rsid w:val="007E3F6D"/>
    <w:rsid w:val="007F4ADD"/>
    <w:rsid w:val="007F4E3C"/>
    <w:rsid w:val="00800D3E"/>
    <w:rsid w:val="00826A5E"/>
    <w:rsid w:val="008327FA"/>
    <w:rsid w:val="0083664E"/>
    <w:rsid w:val="00844D6F"/>
    <w:rsid w:val="00852B90"/>
    <w:rsid w:val="00860035"/>
    <w:rsid w:val="00871D8B"/>
    <w:rsid w:val="00895DF1"/>
    <w:rsid w:val="00895E7E"/>
    <w:rsid w:val="008B36C5"/>
    <w:rsid w:val="008B7728"/>
    <w:rsid w:val="008C2AD2"/>
    <w:rsid w:val="008D06AC"/>
    <w:rsid w:val="008F0B3C"/>
    <w:rsid w:val="009059BA"/>
    <w:rsid w:val="00914E39"/>
    <w:rsid w:val="00926204"/>
    <w:rsid w:val="009346C4"/>
    <w:rsid w:val="009740E0"/>
    <w:rsid w:val="0097681C"/>
    <w:rsid w:val="009803AE"/>
    <w:rsid w:val="009853D2"/>
    <w:rsid w:val="009A2562"/>
    <w:rsid w:val="009A257E"/>
    <w:rsid w:val="00A10B28"/>
    <w:rsid w:val="00A219BF"/>
    <w:rsid w:val="00A4169D"/>
    <w:rsid w:val="00A51968"/>
    <w:rsid w:val="00A62B4A"/>
    <w:rsid w:val="00A62BAC"/>
    <w:rsid w:val="00A77FC7"/>
    <w:rsid w:val="00AA085F"/>
    <w:rsid w:val="00AA0941"/>
    <w:rsid w:val="00AA29FF"/>
    <w:rsid w:val="00AB06C7"/>
    <w:rsid w:val="00AB5067"/>
    <w:rsid w:val="00AD0988"/>
    <w:rsid w:val="00AF104B"/>
    <w:rsid w:val="00AF277D"/>
    <w:rsid w:val="00AF4D28"/>
    <w:rsid w:val="00AF6E43"/>
    <w:rsid w:val="00B112FC"/>
    <w:rsid w:val="00B2550C"/>
    <w:rsid w:val="00B61210"/>
    <w:rsid w:val="00B67235"/>
    <w:rsid w:val="00B935D9"/>
    <w:rsid w:val="00BB3EE0"/>
    <w:rsid w:val="00BF4D65"/>
    <w:rsid w:val="00BF607B"/>
    <w:rsid w:val="00C04832"/>
    <w:rsid w:val="00C17FF7"/>
    <w:rsid w:val="00C46D77"/>
    <w:rsid w:val="00C53789"/>
    <w:rsid w:val="00C811FB"/>
    <w:rsid w:val="00C854F9"/>
    <w:rsid w:val="00C85EEF"/>
    <w:rsid w:val="00CC21AB"/>
    <w:rsid w:val="00CC21E7"/>
    <w:rsid w:val="00CE3484"/>
    <w:rsid w:val="00D032C1"/>
    <w:rsid w:val="00D04A92"/>
    <w:rsid w:val="00D3606E"/>
    <w:rsid w:val="00DA5E11"/>
    <w:rsid w:val="00DB650F"/>
    <w:rsid w:val="00DC5FC8"/>
    <w:rsid w:val="00DD08D7"/>
    <w:rsid w:val="00DF1402"/>
    <w:rsid w:val="00DF2CDC"/>
    <w:rsid w:val="00E01A55"/>
    <w:rsid w:val="00E17D79"/>
    <w:rsid w:val="00E22857"/>
    <w:rsid w:val="00E25BB6"/>
    <w:rsid w:val="00E45E47"/>
    <w:rsid w:val="00E4707E"/>
    <w:rsid w:val="00E62E83"/>
    <w:rsid w:val="00E8463C"/>
    <w:rsid w:val="00EB6A61"/>
    <w:rsid w:val="00F02B81"/>
    <w:rsid w:val="00F2530B"/>
    <w:rsid w:val="00F25FFE"/>
    <w:rsid w:val="00F27F6A"/>
    <w:rsid w:val="00F93A5F"/>
    <w:rsid w:val="00FA2349"/>
    <w:rsid w:val="00FE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7ED8"/>
  <w15:docId w15:val="{6856B76E-7CD7-4280-B4FC-6FD90A1D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2C"/>
    <w:pPr>
      <w:ind w:left="720"/>
      <w:contextualSpacing/>
    </w:pPr>
  </w:style>
  <w:style w:type="paragraph" w:styleId="HTMLPreformatted">
    <w:name w:val="HTML Preformatted"/>
    <w:basedOn w:val="Normal"/>
    <w:link w:val="HTMLPreformattedChar"/>
    <w:uiPriority w:val="99"/>
    <w:unhideWhenUsed/>
    <w:rsid w:val="007F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E3C"/>
    <w:rPr>
      <w:rFonts w:ascii="Courier New" w:eastAsia="Times New Roman" w:hAnsi="Courier New" w:cs="Courier New"/>
      <w:sz w:val="20"/>
      <w:szCs w:val="20"/>
    </w:rPr>
  </w:style>
  <w:style w:type="character" w:customStyle="1" w:styleId="A3">
    <w:name w:val="A3"/>
    <w:uiPriority w:val="99"/>
    <w:rsid w:val="00401236"/>
    <w:rPr>
      <w:rFonts w:cs="DINPro-Bold"/>
      <w:color w:val="000000"/>
      <w:sz w:val="18"/>
      <w:szCs w:val="18"/>
    </w:rPr>
  </w:style>
  <w:style w:type="paragraph" w:customStyle="1" w:styleId="Pa1">
    <w:name w:val="Pa1"/>
    <w:basedOn w:val="Normal"/>
    <w:next w:val="Normal"/>
    <w:uiPriority w:val="99"/>
    <w:rsid w:val="00401236"/>
    <w:pPr>
      <w:autoSpaceDE w:val="0"/>
      <w:autoSpaceDN w:val="0"/>
      <w:adjustRightInd w:val="0"/>
      <w:spacing w:after="0" w:line="241" w:lineRule="atLeast"/>
    </w:pPr>
    <w:rPr>
      <w:rFonts w:ascii="DINPro-Bold" w:hAnsi="DINPro-Bold"/>
      <w:sz w:val="24"/>
      <w:szCs w:val="24"/>
    </w:rPr>
  </w:style>
  <w:style w:type="paragraph" w:customStyle="1" w:styleId="xmsonormal">
    <w:name w:val="x_msonormal"/>
    <w:basedOn w:val="Normal"/>
    <w:rsid w:val="00DF2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703">
      <w:bodyDiv w:val="1"/>
      <w:marLeft w:val="0"/>
      <w:marRight w:val="0"/>
      <w:marTop w:val="0"/>
      <w:marBottom w:val="0"/>
      <w:divBdr>
        <w:top w:val="none" w:sz="0" w:space="0" w:color="auto"/>
        <w:left w:val="none" w:sz="0" w:space="0" w:color="auto"/>
        <w:bottom w:val="none" w:sz="0" w:space="0" w:color="auto"/>
        <w:right w:val="none" w:sz="0" w:space="0" w:color="auto"/>
      </w:divBdr>
    </w:div>
    <w:div w:id="89934816">
      <w:bodyDiv w:val="1"/>
      <w:marLeft w:val="0"/>
      <w:marRight w:val="0"/>
      <w:marTop w:val="0"/>
      <w:marBottom w:val="0"/>
      <w:divBdr>
        <w:top w:val="none" w:sz="0" w:space="0" w:color="auto"/>
        <w:left w:val="none" w:sz="0" w:space="0" w:color="auto"/>
        <w:bottom w:val="none" w:sz="0" w:space="0" w:color="auto"/>
        <w:right w:val="none" w:sz="0" w:space="0" w:color="auto"/>
      </w:divBdr>
    </w:div>
    <w:div w:id="194119623">
      <w:bodyDiv w:val="1"/>
      <w:marLeft w:val="0"/>
      <w:marRight w:val="0"/>
      <w:marTop w:val="0"/>
      <w:marBottom w:val="0"/>
      <w:divBdr>
        <w:top w:val="none" w:sz="0" w:space="0" w:color="auto"/>
        <w:left w:val="none" w:sz="0" w:space="0" w:color="auto"/>
        <w:bottom w:val="none" w:sz="0" w:space="0" w:color="auto"/>
        <w:right w:val="none" w:sz="0" w:space="0" w:color="auto"/>
      </w:divBdr>
    </w:div>
    <w:div w:id="245042895">
      <w:bodyDiv w:val="1"/>
      <w:marLeft w:val="0"/>
      <w:marRight w:val="0"/>
      <w:marTop w:val="0"/>
      <w:marBottom w:val="0"/>
      <w:divBdr>
        <w:top w:val="none" w:sz="0" w:space="0" w:color="auto"/>
        <w:left w:val="none" w:sz="0" w:space="0" w:color="auto"/>
        <w:bottom w:val="none" w:sz="0" w:space="0" w:color="auto"/>
        <w:right w:val="none" w:sz="0" w:space="0" w:color="auto"/>
      </w:divBdr>
    </w:div>
    <w:div w:id="289210628">
      <w:bodyDiv w:val="1"/>
      <w:marLeft w:val="0"/>
      <w:marRight w:val="0"/>
      <w:marTop w:val="0"/>
      <w:marBottom w:val="0"/>
      <w:divBdr>
        <w:top w:val="none" w:sz="0" w:space="0" w:color="auto"/>
        <w:left w:val="none" w:sz="0" w:space="0" w:color="auto"/>
        <w:bottom w:val="none" w:sz="0" w:space="0" w:color="auto"/>
        <w:right w:val="none" w:sz="0" w:space="0" w:color="auto"/>
      </w:divBdr>
    </w:div>
    <w:div w:id="359935916">
      <w:bodyDiv w:val="1"/>
      <w:marLeft w:val="0"/>
      <w:marRight w:val="0"/>
      <w:marTop w:val="0"/>
      <w:marBottom w:val="0"/>
      <w:divBdr>
        <w:top w:val="none" w:sz="0" w:space="0" w:color="auto"/>
        <w:left w:val="none" w:sz="0" w:space="0" w:color="auto"/>
        <w:bottom w:val="none" w:sz="0" w:space="0" w:color="auto"/>
        <w:right w:val="none" w:sz="0" w:space="0" w:color="auto"/>
      </w:divBdr>
    </w:div>
    <w:div w:id="377362894">
      <w:bodyDiv w:val="1"/>
      <w:marLeft w:val="0"/>
      <w:marRight w:val="0"/>
      <w:marTop w:val="0"/>
      <w:marBottom w:val="0"/>
      <w:divBdr>
        <w:top w:val="none" w:sz="0" w:space="0" w:color="auto"/>
        <w:left w:val="none" w:sz="0" w:space="0" w:color="auto"/>
        <w:bottom w:val="none" w:sz="0" w:space="0" w:color="auto"/>
        <w:right w:val="none" w:sz="0" w:space="0" w:color="auto"/>
      </w:divBdr>
    </w:div>
    <w:div w:id="393309812">
      <w:bodyDiv w:val="1"/>
      <w:marLeft w:val="0"/>
      <w:marRight w:val="0"/>
      <w:marTop w:val="0"/>
      <w:marBottom w:val="0"/>
      <w:divBdr>
        <w:top w:val="none" w:sz="0" w:space="0" w:color="auto"/>
        <w:left w:val="none" w:sz="0" w:space="0" w:color="auto"/>
        <w:bottom w:val="none" w:sz="0" w:space="0" w:color="auto"/>
        <w:right w:val="none" w:sz="0" w:space="0" w:color="auto"/>
      </w:divBdr>
    </w:div>
    <w:div w:id="411855451">
      <w:bodyDiv w:val="1"/>
      <w:marLeft w:val="0"/>
      <w:marRight w:val="0"/>
      <w:marTop w:val="0"/>
      <w:marBottom w:val="0"/>
      <w:divBdr>
        <w:top w:val="none" w:sz="0" w:space="0" w:color="auto"/>
        <w:left w:val="none" w:sz="0" w:space="0" w:color="auto"/>
        <w:bottom w:val="none" w:sz="0" w:space="0" w:color="auto"/>
        <w:right w:val="none" w:sz="0" w:space="0" w:color="auto"/>
      </w:divBdr>
    </w:div>
    <w:div w:id="492646107">
      <w:bodyDiv w:val="1"/>
      <w:marLeft w:val="0"/>
      <w:marRight w:val="0"/>
      <w:marTop w:val="0"/>
      <w:marBottom w:val="0"/>
      <w:divBdr>
        <w:top w:val="none" w:sz="0" w:space="0" w:color="auto"/>
        <w:left w:val="none" w:sz="0" w:space="0" w:color="auto"/>
        <w:bottom w:val="none" w:sz="0" w:space="0" w:color="auto"/>
        <w:right w:val="none" w:sz="0" w:space="0" w:color="auto"/>
      </w:divBdr>
    </w:div>
    <w:div w:id="535122521">
      <w:bodyDiv w:val="1"/>
      <w:marLeft w:val="0"/>
      <w:marRight w:val="0"/>
      <w:marTop w:val="0"/>
      <w:marBottom w:val="0"/>
      <w:divBdr>
        <w:top w:val="none" w:sz="0" w:space="0" w:color="auto"/>
        <w:left w:val="none" w:sz="0" w:space="0" w:color="auto"/>
        <w:bottom w:val="none" w:sz="0" w:space="0" w:color="auto"/>
        <w:right w:val="none" w:sz="0" w:space="0" w:color="auto"/>
      </w:divBdr>
    </w:div>
    <w:div w:id="653339163">
      <w:bodyDiv w:val="1"/>
      <w:marLeft w:val="0"/>
      <w:marRight w:val="0"/>
      <w:marTop w:val="0"/>
      <w:marBottom w:val="0"/>
      <w:divBdr>
        <w:top w:val="none" w:sz="0" w:space="0" w:color="auto"/>
        <w:left w:val="none" w:sz="0" w:space="0" w:color="auto"/>
        <w:bottom w:val="none" w:sz="0" w:space="0" w:color="auto"/>
        <w:right w:val="none" w:sz="0" w:space="0" w:color="auto"/>
      </w:divBdr>
    </w:div>
    <w:div w:id="668096251">
      <w:bodyDiv w:val="1"/>
      <w:marLeft w:val="0"/>
      <w:marRight w:val="0"/>
      <w:marTop w:val="0"/>
      <w:marBottom w:val="0"/>
      <w:divBdr>
        <w:top w:val="none" w:sz="0" w:space="0" w:color="auto"/>
        <w:left w:val="none" w:sz="0" w:space="0" w:color="auto"/>
        <w:bottom w:val="none" w:sz="0" w:space="0" w:color="auto"/>
        <w:right w:val="none" w:sz="0" w:space="0" w:color="auto"/>
      </w:divBdr>
    </w:div>
    <w:div w:id="673999790">
      <w:bodyDiv w:val="1"/>
      <w:marLeft w:val="0"/>
      <w:marRight w:val="0"/>
      <w:marTop w:val="0"/>
      <w:marBottom w:val="0"/>
      <w:divBdr>
        <w:top w:val="none" w:sz="0" w:space="0" w:color="auto"/>
        <w:left w:val="none" w:sz="0" w:space="0" w:color="auto"/>
        <w:bottom w:val="none" w:sz="0" w:space="0" w:color="auto"/>
        <w:right w:val="none" w:sz="0" w:space="0" w:color="auto"/>
      </w:divBdr>
    </w:div>
    <w:div w:id="779033623">
      <w:bodyDiv w:val="1"/>
      <w:marLeft w:val="0"/>
      <w:marRight w:val="0"/>
      <w:marTop w:val="0"/>
      <w:marBottom w:val="0"/>
      <w:divBdr>
        <w:top w:val="none" w:sz="0" w:space="0" w:color="auto"/>
        <w:left w:val="none" w:sz="0" w:space="0" w:color="auto"/>
        <w:bottom w:val="none" w:sz="0" w:space="0" w:color="auto"/>
        <w:right w:val="none" w:sz="0" w:space="0" w:color="auto"/>
      </w:divBdr>
    </w:div>
    <w:div w:id="779647404">
      <w:bodyDiv w:val="1"/>
      <w:marLeft w:val="0"/>
      <w:marRight w:val="0"/>
      <w:marTop w:val="0"/>
      <w:marBottom w:val="0"/>
      <w:divBdr>
        <w:top w:val="none" w:sz="0" w:space="0" w:color="auto"/>
        <w:left w:val="none" w:sz="0" w:space="0" w:color="auto"/>
        <w:bottom w:val="none" w:sz="0" w:space="0" w:color="auto"/>
        <w:right w:val="none" w:sz="0" w:space="0" w:color="auto"/>
      </w:divBdr>
    </w:div>
    <w:div w:id="896353032">
      <w:bodyDiv w:val="1"/>
      <w:marLeft w:val="0"/>
      <w:marRight w:val="0"/>
      <w:marTop w:val="0"/>
      <w:marBottom w:val="0"/>
      <w:divBdr>
        <w:top w:val="none" w:sz="0" w:space="0" w:color="auto"/>
        <w:left w:val="none" w:sz="0" w:space="0" w:color="auto"/>
        <w:bottom w:val="none" w:sz="0" w:space="0" w:color="auto"/>
        <w:right w:val="none" w:sz="0" w:space="0" w:color="auto"/>
      </w:divBdr>
    </w:div>
    <w:div w:id="937715887">
      <w:bodyDiv w:val="1"/>
      <w:marLeft w:val="0"/>
      <w:marRight w:val="0"/>
      <w:marTop w:val="0"/>
      <w:marBottom w:val="0"/>
      <w:divBdr>
        <w:top w:val="none" w:sz="0" w:space="0" w:color="auto"/>
        <w:left w:val="none" w:sz="0" w:space="0" w:color="auto"/>
        <w:bottom w:val="none" w:sz="0" w:space="0" w:color="auto"/>
        <w:right w:val="none" w:sz="0" w:space="0" w:color="auto"/>
      </w:divBdr>
    </w:div>
    <w:div w:id="996615927">
      <w:bodyDiv w:val="1"/>
      <w:marLeft w:val="0"/>
      <w:marRight w:val="0"/>
      <w:marTop w:val="0"/>
      <w:marBottom w:val="0"/>
      <w:divBdr>
        <w:top w:val="none" w:sz="0" w:space="0" w:color="auto"/>
        <w:left w:val="none" w:sz="0" w:space="0" w:color="auto"/>
        <w:bottom w:val="none" w:sz="0" w:space="0" w:color="auto"/>
        <w:right w:val="none" w:sz="0" w:space="0" w:color="auto"/>
      </w:divBdr>
    </w:div>
    <w:div w:id="1019233455">
      <w:bodyDiv w:val="1"/>
      <w:marLeft w:val="0"/>
      <w:marRight w:val="0"/>
      <w:marTop w:val="0"/>
      <w:marBottom w:val="0"/>
      <w:divBdr>
        <w:top w:val="none" w:sz="0" w:space="0" w:color="auto"/>
        <w:left w:val="none" w:sz="0" w:space="0" w:color="auto"/>
        <w:bottom w:val="none" w:sz="0" w:space="0" w:color="auto"/>
        <w:right w:val="none" w:sz="0" w:space="0" w:color="auto"/>
      </w:divBdr>
    </w:div>
    <w:div w:id="1092892434">
      <w:bodyDiv w:val="1"/>
      <w:marLeft w:val="0"/>
      <w:marRight w:val="0"/>
      <w:marTop w:val="0"/>
      <w:marBottom w:val="0"/>
      <w:divBdr>
        <w:top w:val="none" w:sz="0" w:space="0" w:color="auto"/>
        <w:left w:val="none" w:sz="0" w:space="0" w:color="auto"/>
        <w:bottom w:val="none" w:sz="0" w:space="0" w:color="auto"/>
        <w:right w:val="none" w:sz="0" w:space="0" w:color="auto"/>
      </w:divBdr>
    </w:div>
    <w:div w:id="1154876871">
      <w:bodyDiv w:val="1"/>
      <w:marLeft w:val="0"/>
      <w:marRight w:val="0"/>
      <w:marTop w:val="0"/>
      <w:marBottom w:val="0"/>
      <w:divBdr>
        <w:top w:val="none" w:sz="0" w:space="0" w:color="auto"/>
        <w:left w:val="none" w:sz="0" w:space="0" w:color="auto"/>
        <w:bottom w:val="none" w:sz="0" w:space="0" w:color="auto"/>
        <w:right w:val="none" w:sz="0" w:space="0" w:color="auto"/>
      </w:divBdr>
    </w:div>
    <w:div w:id="1160853590">
      <w:bodyDiv w:val="1"/>
      <w:marLeft w:val="0"/>
      <w:marRight w:val="0"/>
      <w:marTop w:val="0"/>
      <w:marBottom w:val="0"/>
      <w:divBdr>
        <w:top w:val="none" w:sz="0" w:space="0" w:color="auto"/>
        <w:left w:val="none" w:sz="0" w:space="0" w:color="auto"/>
        <w:bottom w:val="none" w:sz="0" w:space="0" w:color="auto"/>
        <w:right w:val="none" w:sz="0" w:space="0" w:color="auto"/>
      </w:divBdr>
    </w:div>
    <w:div w:id="1164738070">
      <w:bodyDiv w:val="1"/>
      <w:marLeft w:val="0"/>
      <w:marRight w:val="0"/>
      <w:marTop w:val="0"/>
      <w:marBottom w:val="0"/>
      <w:divBdr>
        <w:top w:val="none" w:sz="0" w:space="0" w:color="auto"/>
        <w:left w:val="none" w:sz="0" w:space="0" w:color="auto"/>
        <w:bottom w:val="none" w:sz="0" w:space="0" w:color="auto"/>
        <w:right w:val="none" w:sz="0" w:space="0" w:color="auto"/>
      </w:divBdr>
    </w:div>
    <w:div w:id="1213343717">
      <w:bodyDiv w:val="1"/>
      <w:marLeft w:val="0"/>
      <w:marRight w:val="0"/>
      <w:marTop w:val="0"/>
      <w:marBottom w:val="0"/>
      <w:divBdr>
        <w:top w:val="none" w:sz="0" w:space="0" w:color="auto"/>
        <w:left w:val="none" w:sz="0" w:space="0" w:color="auto"/>
        <w:bottom w:val="none" w:sz="0" w:space="0" w:color="auto"/>
        <w:right w:val="none" w:sz="0" w:space="0" w:color="auto"/>
      </w:divBdr>
    </w:div>
    <w:div w:id="1244222926">
      <w:bodyDiv w:val="1"/>
      <w:marLeft w:val="0"/>
      <w:marRight w:val="0"/>
      <w:marTop w:val="0"/>
      <w:marBottom w:val="0"/>
      <w:divBdr>
        <w:top w:val="none" w:sz="0" w:space="0" w:color="auto"/>
        <w:left w:val="none" w:sz="0" w:space="0" w:color="auto"/>
        <w:bottom w:val="none" w:sz="0" w:space="0" w:color="auto"/>
        <w:right w:val="none" w:sz="0" w:space="0" w:color="auto"/>
      </w:divBdr>
    </w:div>
    <w:div w:id="1277252320">
      <w:bodyDiv w:val="1"/>
      <w:marLeft w:val="0"/>
      <w:marRight w:val="0"/>
      <w:marTop w:val="0"/>
      <w:marBottom w:val="0"/>
      <w:divBdr>
        <w:top w:val="none" w:sz="0" w:space="0" w:color="auto"/>
        <w:left w:val="none" w:sz="0" w:space="0" w:color="auto"/>
        <w:bottom w:val="none" w:sz="0" w:space="0" w:color="auto"/>
        <w:right w:val="none" w:sz="0" w:space="0" w:color="auto"/>
      </w:divBdr>
    </w:div>
    <w:div w:id="1336106713">
      <w:bodyDiv w:val="1"/>
      <w:marLeft w:val="0"/>
      <w:marRight w:val="0"/>
      <w:marTop w:val="0"/>
      <w:marBottom w:val="0"/>
      <w:divBdr>
        <w:top w:val="none" w:sz="0" w:space="0" w:color="auto"/>
        <w:left w:val="none" w:sz="0" w:space="0" w:color="auto"/>
        <w:bottom w:val="none" w:sz="0" w:space="0" w:color="auto"/>
        <w:right w:val="none" w:sz="0" w:space="0" w:color="auto"/>
      </w:divBdr>
    </w:div>
    <w:div w:id="1407875484">
      <w:bodyDiv w:val="1"/>
      <w:marLeft w:val="0"/>
      <w:marRight w:val="0"/>
      <w:marTop w:val="0"/>
      <w:marBottom w:val="0"/>
      <w:divBdr>
        <w:top w:val="none" w:sz="0" w:space="0" w:color="auto"/>
        <w:left w:val="none" w:sz="0" w:space="0" w:color="auto"/>
        <w:bottom w:val="none" w:sz="0" w:space="0" w:color="auto"/>
        <w:right w:val="none" w:sz="0" w:space="0" w:color="auto"/>
      </w:divBdr>
    </w:div>
    <w:div w:id="1478380827">
      <w:bodyDiv w:val="1"/>
      <w:marLeft w:val="0"/>
      <w:marRight w:val="0"/>
      <w:marTop w:val="0"/>
      <w:marBottom w:val="0"/>
      <w:divBdr>
        <w:top w:val="none" w:sz="0" w:space="0" w:color="auto"/>
        <w:left w:val="none" w:sz="0" w:space="0" w:color="auto"/>
        <w:bottom w:val="none" w:sz="0" w:space="0" w:color="auto"/>
        <w:right w:val="none" w:sz="0" w:space="0" w:color="auto"/>
      </w:divBdr>
    </w:div>
    <w:div w:id="1483810922">
      <w:bodyDiv w:val="1"/>
      <w:marLeft w:val="0"/>
      <w:marRight w:val="0"/>
      <w:marTop w:val="0"/>
      <w:marBottom w:val="0"/>
      <w:divBdr>
        <w:top w:val="none" w:sz="0" w:space="0" w:color="auto"/>
        <w:left w:val="none" w:sz="0" w:space="0" w:color="auto"/>
        <w:bottom w:val="none" w:sz="0" w:space="0" w:color="auto"/>
        <w:right w:val="none" w:sz="0" w:space="0" w:color="auto"/>
      </w:divBdr>
    </w:div>
    <w:div w:id="1500972204">
      <w:bodyDiv w:val="1"/>
      <w:marLeft w:val="0"/>
      <w:marRight w:val="0"/>
      <w:marTop w:val="0"/>
      <w:marBottom w:val="0"/>
      <w:divBdr>
        <w:top w:val="none" w:sz="0" w:space="0" w:color="auto"/>
        <w:left w:val="none" w:sz="0" w:space="0" w:color="auto"/>
        <w:bottom w:val="none" w:sz="0" w:space="0" w:color="auto"/>
        <w:right w:val="none" w:sz="0" w:space="0" w:color="auto"/>
      </w:divBdr>
    </w:div>
    <w:div w:id="1626229226">
      <w:bodyDiv w:val="1"/>
      <w:marLeft w:val="0"/>
      <w:marRight w:val="0"/>
      <w:marTop w:val="0"/>
      <w:marBottom w:val="0"/>
      <w:divBdr>
        <w:top w:val="none" w:sz="0" w:space="0" w:color="auto"/>
        <w:left w:val="none" w:sz="0" w:space="0" w:color="auto"/>
        <w:bottom w:val="none" w:sz="0" w:space="0" w:color="auto"/>
        <w:right w:val="none" w:sz="0" w:space="0" w:color="auto"/>
      </w:divBdr>
    </w:div>
    <w:div w:id="1722047962">
      <w:bodyDiv w:val="1"/>
      <w:marLeft w:val="0"/>
      <w:marRight w:val="0"/>
      <w:marTop w:val="0"/>
      <w:marBottom w:val="0"/>
      <w:divBdr>
        <w:top w:val="none" w:sz="0" w:space="0" w:color="auto"/>
        <w:left w:val="none" w:sz="0" w:space="0" w:color="auto"/>
        <w:bottom w:val="none" w:sz="0" w:space="0" w:color="auto"/>
        <w:right w:val="none" w:sz="0" w:space="0" w:color="auto"/>
      </w:divBdr>
    </w:div>
    <w:div w:id="1730374975">
      <w:bodyDiv w:val="1"/>
      <w:marLeft w:val="0"/>
      <w:marRight w:val="0"/>
      <w:marTop w:val="0"/>
      <w:marBottom w:val="0"/>
      <w:divBdr>
        <w:top w:val="none" w:sz="0" w:space="0" w:color="auto"/>
        <w:left w:val="none" w:sz="0" w:space="0" w:color="auto"/>
        <w:bottom w:val="none" w:sz="0" w:space="0" w:color="auto"/>
        <w:right w:val="none" w:sz="0" w:space="0" w:color="auto"/>
      </w:divBdr>
    </w:div>
    <w:div w:id="1759712633">
      <w:bodyDiv w:val="1"/>
      <w:marLeft w:val="0"/>
      <w:marRight w:val="0"/>
      <w:marTop w:val="0"/>
      <w:marBottom w:val="0"/>
      <w:divBdr>
        <w:top w:val="none" w:sz="0" w:space="0" w:color="auto"/>
        <w:left w:val="none" w:sz="0" w:space="0" w:color="auto"/>
        <w:bottom w:val="none" w:sz="0" w:space="0" w:color="auto"/>
        <w:right w:val="none" w:sz="0" w:space="0" w:color="auto"/>
      </w:divBdr>
    </w:div>
    <w:div w:id="1835342846">
      <w:bodyDiv w:val="1"/>
      <w:marLeft w:val="0"/>
      <w:marRight w:val="0"/>
      <w:marTop w:val="0"/>
      <w:marBottom w:val="0"/>
      <w:divBdr>
        <w:top w:val="none" w:sz="0" w:space="0" w:color="auto"/>
        <w:left w:val="none" w:sz="0" w:space="0" w:color="auto"/>
        <w:bottom w:val="none" w:sz="0" w:space="0" w:color="auto"/>
        <w:right w:val="none" w:sz="0" w:space="0" w:color="auto"/>
      </w:divBdr>
    </w:div>
    <w:div w:id="1872495313">
      <w:bodyDiv w:val="1"/>
      <w:marLeft w:val="0"/>
      <w:marRight w:val="0"/>
      <w:marTop w:val="0"/>
      <w:marBottom w:val="0"/>
      <w:divBdr>
        <w:top w:val="none" w:sz="0" w:space="0" w:color="auto"/>
        <w:left w:val="none" w:sz="0" w:space="0" w:color="auto"/>
        <w:bottom w:val="none" w:sz="0" w:space="0" w:color="auto"/>
        <w:right w:val="none" w:sz="0" w:space="0" w:color="auto"/>
      </w:divBdr>
    </w:div>
    <w:div w:id="1912617024">
      <w:bodyDiv w:val="1"/>
      <w:marLeft w:val="0"/>
      <w:marRight w:val="0"/>
      <w:marTop w:val="0"/>
      <w:marBottom w:val="0"/>
      <w:divBdr>
        <w:top w:val="none" w:sz="0" w:space="0" w:color="auto"/>
        <w:left w:val="none" w:sz="0" w:space="0" w:color="auto"/>
        <w:bottom w:val="none" w:sz="0" w:space="0" w:color="auto"/>
        <w:right w:val="none" w:sz="0" w:space="0" w:color="auto"/>
      </w:divBdr>
    </w:div>
    <w:div w:id="21037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Hayri GOYMEN</cp:lastModifiedBy>
  <cp:revision>12</cp:revision>
  <dcterms:created xsi:type="dcterms:W3CDTF">2019-12-09T15:09:00Z</dcterms:created>
  <dcterms:modified xsi:type="dcterms:W3CDTF">2019-12-13T05:45:00Z</dcterms:modified>
</cp:coreProperties>
</file>