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6E" w:rsidRPr="00AE2160" w:rsidRDefault="002C1A94" w:rsidP="00AE2160">
      <w:pPr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DİKİLİ TİP KABİN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TEKNİK ŞARTNAM</w:t>
      </w:r>
      <w:r w:rsidR="00AC6024">
        <w:rPr>
          <w:rFonts w:ascii="Arial" w:hAnsi="Arial" w:cs="Arial"/>
          <w:b/>
          <w:color w:val="FF0000"/>
          <w:sz w:val="28"/>
          <w:szCs w:val="28"/>
          <w:lang w:val="tr-TR"/>
        </w:rPr>
        <w:t>ESİ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GENEL ŞARTLAR</w:t>
      </w:r>
    </w:p>
    <w:p w:rsidR="005A79D1" w:rsidRPr="005A79D1" w:rsidRDefault="005A79D1" w:rsidP="005A79D1">
      <w:pPr>
        <w:spacing w:before="100" w:after="100" w:line="360" w:lineRule="auto"/>
        <w:ind w:left="66"/>
        <w:jc w:val="both"/>
        <w:rPr>
          <w:rFonts w:ascii="Arial" w:hAnsi="Arial" w:cs="Arial"/>
          <w:b/>
          <w:color w:val="FF0000"/>
          <w:lang w:val="tr-TR"/>
        </w:rPr>
      </w:pPr>
      <w:r w:rsidRPr="005A79D1">
        <w:rPr>
          <w:rFonts w:ascii="Arial" w:hAnsi="Arial" w:cs="Arial"/>
          <w:lang w:val="tr-TR"/>
        </w:rPr>
        <w:t>19” dikili tip rack kabin üreticisi, ISO 9001:2015 kalite yönetim sistemi sertifikasına ve kabinler EN 61587-1, IEC 60917, IEC60297 standartlarını içeren TSE belgesine sahip olmalıdır. Ürünün markası, ticari adı, yükseklik, genişlik ve derinlik bilgisi TSE belgesi üzerinde yer almalıdır.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ÖLÇÜLER</w:t>
      </w:r>
    </w:p>
    <w:p w:rsidR="00753BD0" w:rsidRDefault="00753BD0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>IEC 60297 standardına uygun olm</w:t>
      </w:r>
      <w:r w:rsidR="00C018E1">
        <w:rPr>
          <w:rFonts w:ascii="Arial" w:hAnsi="Arial" w:cs="Arial"/>
          <w:lang w:val="tr-TR"/>
        </w:rPr>
        <w:t xml:space="preserve">alıdır. </w:t>
      </w:r>
      <w:r w:rsidR="002F3577">
        <w:rPr>
          <w:rFonts w:ascii="Arial" w:hAnsi="Arial" w:cs="Arial"/>
          <w:lang w:val="tr-TR"/>
        </w:rPr>
        <w:t>Kabin</w:t>
      </w:r>
      <w:r w:rsidR="00C018E1">
        <w:rPr>
          <w:rFonts w:ascii="Arial" w:hAnsi="Arial" w:cs="Arial"/>
          <w:lang w:val="tr-TR"/>
        </w:rPr>
        <w:t>ler (26U/</w:t>
      </w:r>
      <w:r w:rsidR="00751D39">
        <w:rPr>
          <w:rFonts w:ascii="Arial" w:hAnsi="Arial" w:cs="Arial"/>
          <w:lang w:val="tr-TR"/>
        </w:rPr>
        <w:t>32U/</w:t>
      </w:r>
      <w:r w:rsidR="00C018E1">
        <w:rPr>
          <w:rFonts w:ascii="Arial" w:hAnsi="Arial" w:cs="Arial"/>
          <w:lang w:val="tr-TR"/>
        </w:rPr>
        <w:t>36U/</w:t>
      </w:r>
      <w:r w:rsidR="00751D39">
        <w:rPr>
          <w:rFonts w:ascii="Arial" w:hAnsi="Arial" w:cs="Arial"/>
          <w:lang w:val="tr-TR"/>
        </w:rPr>
        <w:t>39U/</w:t>
      </w:r>
      <w:r w:rsidR="00C018E1">
        <w:rPr>
          <w:rFonts w:ascii="Arial" w:hAnsi="Arial" w:cs="Arial"/>
          <w:lang w:val="tr-TR"/>
        </w:rPr>
        <w:t>42U/</w:t>
      </w:r>
      <w:r w:rsidR="005A79D1">
        <w:rPr>
          <w:rFonts w:ascii="Arial" w:hAnsi="Arial" w:cs="Arial"/>
          <w:lang w:val="tr-TR"/>
        </w:rPr>
        <w:t>45U/</w:t>
      </w:r>
      <w:r w:rsidRPr="002B4DA2">
        <w:rPr>
          <w:rFonts w:ascii="Arial" w:hAnsi="Arial" w:cs="Arial"/>
          <w:lang w:val="tr-TR"/>
        </w:rPr>
        <w:t xml:space="preserve">47U) yüksekliğinde, (600 mm. </w:t>
      </w:r>
      <w:r w:rsidR="00A17250">
        <w:rPr>
          <w:rFonts w:ascii="Arial" w:hAnsi="Arial" w:cs="Arial"/>
          <w:lang w:val="tr-TR"/>
        </w:rPr>
        <w:t>ve 80</w:t>
      </w:r>
      <w:r w:rsidR="006361E5">
        <w:rPr>
          <w:rFonts w:ascii="Arial" w:hAnsi="Arial" w:cs="Arial"/>
          <w:lang w:val="tr-TR"/>
        </w:rPr>
        <w:t>0 m</w:t>
      </w:r>
      <w:r w:rsidR="00995963">
        <w:rPr>
          <w:rFonts w:ascii="Arial" w:hAnsi="Arial" w:cs="Arial"/>
          <w:lang w:val="tr-TR"/>
        </w:rPr>
        <w:t xml:space="preserve">m.) genişliğinde ve </w:t>
      </w:r>
      <w:r w:rsidR="00775EF6">
        <w:rPr>
          <w:rFonts w:ascii="Arial" w:hAnsi="Arial" w:cs="Arial"/>
          <w:lang w:val="tr-TR"/>
        </w:rPr>
        <w:t>(</w:t>
      </w:r>
      <w:r w:rsidR="00995963">
        <w:rPr>
          <w:rFonts w:ascii="Arial" w:hAnsi="Arial" w:cs="Arial"/>
          <w:lang w:val="tr-TR"/>
        </w:rPr>
        <w:t>1</w:t>
      </w:r>
      <w:r w:rsidR="006361E5">
        <w:rPr>
          <w:rFonts w:ascii="Arial" w:hAnsi="Arial" w:cs="Arial"/>
          <w:lang w:val="tr-TR"/>
        </w:rPr>
        <w:t>00</w:t>
      </w:r>
      <w:r w:rsidR="002B4DA2">
        <w:rPr>
          <w:rFonts w:ascii="Arial" w:hAnsi="Arial" w:cs="Arial"/>
          <w:lang w:val="tr-TR"/>
        </w:rPr>
        <w:t xml:space="preserve">0 </w:t>
      </w:r>
      <w:r w:rsidR="00995963">
        <w:rPr>
          <w:rFonts w:ascii="Arial" w:hAnsi="Arial" w:cs="Arial"/>
          <w:lang w:val="tr-TR"/>
        </w:rPr>
        <w:t>mm.</w:t>
      </w:r>
      <w:r w:rsidR="005A79D1">
        <w:rPr>
          <w:rFonts w:ascii="Arial" w:hAnsi="Arial" w:cs="Arial"/>
          <w:lang w:val="tr-TR"/>
        </w:rPr>
        <w:t>, 1100 mm.</w:t>
      </w:r>
      <w:r w:rsidR="00775EF6">
        <w:rPr>
          <w:rFonts w:ascii="Arial" w:hAnsi="Arial" w:cs="Arial"/>
          <w:lang w:val="tr-TR"/>
        </w:rPr>
        <w:t xml:space="preserve"> ve 1200 mm.)</w:t>
      </w:r>
      <w:r w:rsidR="002B4DA2">
        <w:rPr>
          <w:rFonts w:ascii="Arial" w:hAnsi="Arial" w:cs="Arial"/>
          <w:lang w:val="tr-TR"/>
        </w:rPr>
        <w:t xml:space="preserve"> derinliğinde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TAŞIMA</w:t>
      </w:r>
      <w:r>
        <w:rPr>
          <w:rFonts w:ascii="Arial" w:hAnsi="Arial" w:cs="Arial"/>
          <w:b/>
          <w:color w:val="FF0000"/>
          <w:lang w:val="tr-TR"/>
        </w:rPr>
        <w:t xml:space="preserve"> KAPASİ</w:t>
      </w:r>
      <w:r w:rsidRPr="002B4DA2">
        <w:rPr>
          <w:rFonts w:ascii="Arial" w:hAnsi="Arial" w:cs="Arial"/>
          <w:b/>
          <w:color w:val="FF0000"/>
          <w:lang w:val="tr-TR"/>
        </w:rPr>
        <w:t>TESİ</w:t>
      </w:r>
    </w:p>
    <w:p w:rsidR="002B4DA2" w:rsidRDefault="002B4DA2" w:rsidP="0081233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Kabin taşıma kapasitesi </w:t>
      </w:r>
      <w:r w:rsidR="00B85703">
        <w:rPr>
          <w:rFonts w:ascii="Arial" w:hAnsi="Arial" w:cs="Arial"/>
          <w:lang w:val="tr-TR"/>
        </w:rPr>
        <w:t>15</w:t>
      </w:r>
      <w:r w:rsidR="006B61FB">
        <w:rPr>
          <w:rFonts w:ascii="Arial" w:hAnsi="Arial" w:cs="Arial"/>
          <w:lang w:val="tr-TR"/>
        </w:rPr>
        <w:t>00</w:t>
      </w:r>
      <w:r>
        <w:rPr>
          <w:rFonts w:ascii="Arial" w:hAnsi="Arial" w:cs="Arial"/>
          <w:lang w:val="tr-TR"/>
        </w:rPr>
        <w:t xml:space="preserve"> kg.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ANA PROFİL YAPISI</w:t>
      </w:r>
    </w:p>
    <w:p w:rsidR="00B85703" w:rsidRPr="002B4DA2" w:rsidRDefault="00775EF6" w:rsidP="00775EF6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775EF6">
        <w:rPr>
          <w:rFonts w:ascii="Arial" w:hAnsi="Arial" w:cs="Arial"/>
          <w:lang w:val="tr-TR"/>
        </w:rPr>
        <w:t xml:space="preserve">Ana profil estetik görünümlü ve mekanik direnci artıran bir yapıya sahip olmalıdır. Her bir profil </w:t>
      </w:r>
      <w:r w:rsidR="00F14499" w:rsidRPr="00BD2D95">
        <w:rPr>
          <w:rFonts w:ascii="Arial" w:hAnsi="Arial" w:cs="Arial"/>
          <w:lang w:val="tr-TR"/>
        </w:rPr>
        <w:t>5</w:t>
      </w:r>
      <w:r w:rsidR="00F14499">
        <w:rPr>
          <w:rFonts w:ascii="Arial" w:hAnsi="Arial" w:cs="Arial"/>
          <w:lang w:val="tr-TR"/>
        </w:rPr>
        <w:t xml:space="preserve"> </w:t>
      </w:r>
      <w:r w:rsidR="00B85703">
        <w:rPr>
          <w:rFonts w:ascii="Arial" w:hAnsi="Arial" w:cs="Arial"/>
          <w:lang w:val="tr-TR"/>
        </w:rPr>
        <w:t>bükümden oluşur ve 90</w:t>
      </w:r>
      <w:r w:rsidR="00B85703" w:rsidRPr="0026050B">
        <w:rPr>
          <w:rFonts w:ascii="Arial" w:hAnsi="Arial" w:cs="Arial"/>
          <w:lang w:val="tr-TR"/>
        </w:rPr>
        <w:t>˚</w:t>
      </w:r>
      <w:r w:rsidR="00B85703">
        <w:rPr>
          <w:rFonts w:ascii="Arial" w:hAnsi="Arial" w:cs="Arial"/>
          <w:lang w:val="tr-TR"/>
        </w:rPr>
        <w:t xml:space="preserve">’ lik </w:t>
      </w:r>
      <w:r w:rsidRPr="00775EF6">
        <w:rPr>
          <w:rFonts w:ascii="Arial" w:hAnsi="Arial" w:cs="Arial"/>
          <w:lang w:val="tr-TR"/>
        </w:rPr>
        <w:t xml:space="preserve"> bir açı ile bükümlüdür.</w:t>
      </w:r>
    </w:p>
    <w:p w:rsid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</w:t>
      </w:r>
      <w:r>
        <w:rPr>
          <w:rFonts w:ascii="Arial" w:hAnsi="Arial" w:cs="Arial"/>
          <w:b/>
          <w:color w:val="FF0000"/>
          <w:lang w:val="tr-TR"/>
        </w:rPr>
        <w:t>LT VE ÜST ŞASE</w:t>
      </w:r>
    </w:p>
    <w:p w:rsidR="00B85703" w:rsidRDefault="00A877B2" w:rsidP="007560EF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A877B2">
        <w:rPr>
          <w:rFonts w:ascii="Arial" w:hAnsi="Arial" w:cs="Arial"/>
          <w:lang w:val="tr-TR"/>
        </w:rPr>
        <w:t>Alt  şase</w:t>
      </w:r>
      <w:r>
        <w:rPr>
          <w:rFonts w:ascii="Arial" w:hAnsi="Arial" w:cs="Arial"/>
          <w:lang w:val="tr-TR"/>
        </w:rPr>
        <w:t xml:space="preserve"> ve üst şase;</w:t>
      </w:r>
      <w:r w:rsidRPr="00A877B2">
        <w:rPr>
          <w:rFonts w:ascii="Arial" w:hAnsi="Arial" w:cs="Arial"/>
          <w:lang w:val="tr-TR"/>
        </w:rPr>
        <w:t xml:space="preserve"> bükülmüş, kaynaklı ve profil içten</w:t>
      </w:r>
      <w:r>
        <w:rPr>
          <w:rFonts w:ascii="Arial" w:hAnsi="Arial" w:cs="Arial"/>
          <w:lang w:val="tr-TR"/>
        </w:rPr>
        <w:t xml:space="preserve"> </w:t>
      </w:r>
      <w:r w:rsidRPr="00A877B2">
        <w:rPr>
          <w:rFonts w:ascii="Arial" w:hAnsi="Arial" w:cs="Arial"/>
          <w:lang w:val="tr-TR"/>
        </w:rPr>
        <w:t xml:space="preserve">kilitlemeli tasarımı ile </w:t>
      </w:r>
      <w:r w:rsidR="002F3577">
        <w:rPr>
          <w:rFonts w:ascii="Arial" w:hAnsi="Arial" w:cs="Arial"/>
          <w:lang w:val="tr-TR"/>
        </w:rPr>
        <w:t>kabin</w:t>
      </w:r>
      <w:r w:rsidRPr="00A877B2">
        <w:rPr>
          <w:rFonts w:ascii="Arial" w:hAnsi="Arial" w:cs="Arial"/>
          <w:lang w:val="tr-TR"/>
        </w:rPr>
        <w:t>in direncini ve gücünü</w:t>
      </w:r>
      <w:r w:rsidR="004C7FFB">
        <w:rPr>
          <w:rFonts w:ascii="Arial" w:hAnsi="Arial" w:cs="Arial"/>
          <w:lang w:val="tr-TR"/>
        </w:rPr>
        <w:t xml:space="preserve"> arttıracak bir yapıya sahip olmalıdır.</w:t>
      </w:r>
      <w:r w:rsidRPr="00A877B2">
        <w:rPr>
          <w:rFonts w:ascii="Arial" w:hAnsi="Arial" w:cs="Arial"/>
          <w:lang w:val="tr-TR"/>
        </w:rPr>
        <w:t xml:space="preserve"> Profiller </w:t>
      </w:r>
      <w:r>
        <w:rPr>
          <w:rFonts w:ascii="Arial" w:hAnsi="Arial" w:cs="Arial"/>
          <w:lang w:val="tr-TR"/>
        </w:rPr>
        <w:t xml:space="preserve">alt ve üst şaseyi </w:t>
      </w:r>
      <w:r w:rsidRPr="00A877B2">
        <w:rPr>
          <w:rFonts w:ascii="Arial" w:hAnsi="Arial" w:cs="Arial"/>
          <w:lang w:val="tr-TR"/>
        </w:rPr>
        <w:t>vidalarla sabitlemek için</w:t>
      </w:r>
      <w:r>
        <w:rPr>
          <w:rFonts w:ascii="Arial" w:hAnsi="Arial" w:cs="Arial"/>
          <w:lang w:val="tr-TR"/>
        </w:rPr>
        <w:t xml:space="preserve"> </w:t>
      </w:r>
      <w:r w:rsidR="004C7FFB">
        <w:rPr>
          <w:rFonts w:ascii="Arial" w:hAnsi="Arial" w:cs="Arial"/>
          <w:lang w:val="tr-TR"/>
        </w:rPr>
        <w:t>üretilmiş olmalıdır</w:t>
      </w:r>
      <w:r w:rsidRPr="00A877B2">
        <w:rPr>
          <w:rFonts w:ascii="Arial" w:hAnsi="Arial" w:cs="Arial"/>
          <w:lang w:val="tr-TR"/>
        </w:rPr>
        <w:t>.</w:t>
      </w:r>
      <w:r w:rsidR="00775EF6">
        <w:rPr>
          <w:rFonts w:ascii="Arial" w:hAnsi="Arial" w:cs="Arial"/>
          <w:lang w:val="tr-TR"/>
        </w:rPr>
        <w:t xml:space="preserve"> M</w:t>
      </w:r>
      <w:r w:rsidR="00775EF6" w:rsidRPr="00775EF6">
        <w:rPr>
          <w:rFonts w:ascii="Arial" w:hAnsi="Arial" w:cs="Arial"/>
          <w:lang w:val="tr-TR"/>
        </w:rPr>
        <w:t>aksimum 6’</w:t>
      </w:r>
      <w:r w:rsidR="00775EF6">
        <w:rPr>
          <w:rFonts w:ascii="Arial" w:hAnsi="Arial" w:cs="Arial"/>
          <w:lang w:val="tr-TR"/>
        </w:rPr>
        <w:t xml:space="preserve"> lı</w:t>
      </w:r>
      <w:r w:rsidR="00775EF6" w:rsidRPr="00775EF6">
        <w:rPr>
          <w:rFonts w:ascii="Arial" w:hAnsi="Arial" w:cs="Arial"/>
          <w:lang w:val="tr-TR"/>
        </w:rPr>
        <w:t xml:space="preserve"> fan kurulumuna izin verir.</w:t>
      </w:r>
    </w:p>
    <w:p w:rsidR="0026050B" w:rsidRDefault="00EC364B" w:rsidP="0026050B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ÖN VE ARKA KAPAKLAR</w:t>
      </w:r>
    </w:p>
    <w:p w:rsidR="009675A7" w:rsidRDefault="009675A7" w:rsidP="009675A7">
      <w:pPr>
        <w:spacing w:before="100" w:after="100" w:line="360" w:lineRule="auto"/>
        <w:ind w:left="66"/>
        <w:jc w:val="both"/>
        <w:rPr>
          <w:rFonts w:ascii="Arial" w:hAnsi="Arial" w:cs="Arial"/>
          <w:b/>
          <w:color w:val="FF0000"/>
          <w:lang w:val="tr-TR"/>
        </w:rPr>
      </w:pPr>
      <w:r w:rsidRPr="0026050B">
        <w:rPr>
          <w:rFonts w:ascii="Arial" w:hAnsi="Arial" w:cs="Arial"/>
          <w:lang w:val="tr-TR"/>
        </w:rPr>
        <w:t>Ön kapılar standart olarak tek açılımlı, %63 perforeli yapıya sahip olmalıdır. Tamamlayıcı kilit 3 noktadan kilitleme mekanizmalı olmalıdır. Farklı seçeneklere(tek açılımlı</w:t>
      </w:r>
      <w:r w:rsidR="00F870C3">
        <w:rPr>
          <w:rFonts w:ascii="Arial" w:hAnsi="Arial" w:cs="Arial"/>
          <w:lang w:val="tr-TR"/>
        </w:rPr>
        <w:t xml:space="preserve"> cam</w:t>
      </w:r>
      <w:r w:rsidRPr="0026050B">
        <w:rPr>
          <w:rFonts w:ascii="Arial" w:hAnsi="Arial" w:cs="Arial"/>
          <w:lang w:val="tr-TR"/>
        </w:rPr>
        <w:t>, %63 ve %80 çift açılımlı perfore, %80 tek açılımlı perfore</w:t>
      </w:r>
      <w:r w:rsidR="00F870C3">
        <w:rPr>
          <w:rFonts w:ascii="Arial" w:hAnsi="Arial" w:cs="Arial"/>
          <w:lang w:val="tr-TR"/>
        </w:rPr>
        <w:t xml:space="preserve">, </w:t>
      </w:r>
      <w:r w:rsidR="00F870C3" w:rsidRPr="00F870C3">
        <w:rPr>
          <w:rFonts w:ascii="Arial" w:hAnsi="Arial" w:cs="Arial"/>
          <w:lang w:val="tr-TR"/>
        </w:rPr>
        <w:t>tek ve çift açılımlı düz metal</w:t>
      </w:r>
      <w:r w:rsidRPr="0026050B">
        <w:rPr>
          <w:rFonts w:ascii="Arial" w:hAnsi="Arial" w:cs="Arial"/>
          <w:lang w:val="tr-TR"/>
        </w:rPr>
        <w:t>) sahip olmalıdır. Ön kapı 215˚’ ye kadar açılabilir, sökülebilir ve kilitlenebilir özellikte olmalıdır.</w:t>
      </w:r>
    </w:p>
    <w:p w:rsidR="00B85703" w:rsidRPr="0026050B" w:rsidRDefault="009675A7" w:rsidP="009675A7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E61655">
        <w:rPr>
          <w:rFonts w:ascii="Arial" w:hAnsi="Arial" w:cs="Arial"/>
          <w:lang w:val="tr-TR"/>
        </w:rPr>
        <w:t>Standart konfigürasyonda arka kapı çift açılımlı,</w:t>
      </w:r>
      <w:r>
        <w:rPr>
          <w:rFonts w:ascii="Arial" w:hAnsi="Arial" w:cs="Arial"/>
          <w:lang w:val="tr-TR"/>
        </w:rPr>
        <w:t xml:space="preserve"> %63 perforeli,</w:t>
      </w:r>
      <w:r w:rsidRPr="00E61655">
        <w:rPr>
          <w:rFonts w:ascii="Arial" w:hAnsi="Arial" w:cs="Arial"/>
          <w:lang w:val="tr-TR"/>
        </w:rPr>
        <w:t xml:space="preserve"> kilitlenebilir</w:t>
      </w:r>
      <w:r>
        <w:rPr>
          <w:rFonts w:ascii="Arial" w:hAnsi="Arial" w:cs="Arial"/>
          <w:lang w:val="tr-TR"/>
        </w:rPr>
        <w:t xml:space="preserve"> ve çıkarılabilir olmalıdır</w:t>
      </w:r>
      <w:r w:rsidRPr="00E61655">
        <w:rPr>
          <w:rFonts w:ascii="Arial" w:hAnsi="Arial" w:cs="Arial"/>
          <w:lang w:val="tr-TR"/>
        </w:rPr>
        <w:t>.</w:t>
      </w:r>
      <w:r>
        <w:rPr>
          <w:rFonts w:ascii="Arial" w:hAnsi="Arial" w:cs="Arial"/>
          <w:lang w:val="tr-TR"/>
        </w:rPr>
        <w:t xml:space="preserve"> </w:t>
      </w:r>
      <w:r w:rsidRPr="00E61655">
        <w:rPr>
          <w:rFonts w:ascii="Arial" w:hAnsi="Arial" w:cs="Arial"/>
          <w:lang w:val="tr-TR"/>
        </w:rPr>
        <w:t>Tamamlayıcı kilit</w:t>
      </w:r>
      <w:r>
        <w:rPr>
          <w:rFonts w:ascii="Arial" w:hAnsi="Arial" w:cs="Arial"/>
          <w:lang w:val="tr-TR"/>
        </w:rPr>
        <w:t xml:space="preserve"> 3 noktadan kilit mekanizmalı olmalıdır</w:t>
      </w:r>
      <w:r w:rsidRPr="00E61655">
        <w:rPr>
          <w:rFonts w:ascii="Arial" w:hAnsi="Arial" w:cs="Arial"/>
          <w:lang w:val="tr-TR"/>
        </w:rPr>
        <w:t xml:space="preserve">. </w:t>
      </w:r>
      <w:r w:rsidRPr="00C1304E">
        <w:rPr>
          <w:rFonts w:ascii="Arial" w:hAnsi="Arial" w:cs="Arial"/>
          <w:lang w:val="tr-TR"/>
        </w:rPr>
        <w:t>Farklı seçenekler</w:t>
      </w:r>
      <w:r>
        <w:rPr>
          <w:rFonts w:ascii="Arial" w:hAnsi="Arial" w:cs="Arial"/>
          <w:lang w:val="tr-TR"/>
        </w:rPr>
        <w:t>e (%80 tek ve çift açılımlı perfore</w:t>
      </w:r>
      <w:r w:rsidR="00F870C3">
        <w:rPr>
          <w:rFonts w:ascii="Arial" w:hAnsi="Arial" w:cs="Arial"/>
          <w:lang w:val="tr-TR"/>
        </w:rPr>
        <w:t xml:space="preserve">, tek ve çift açılımlı düz metal </w:t>
      </w:r>
      <w:r>
        <w:rPr>
          <w:rFonts w:ascii="Arial" w:hAnsi="Arial" w:cs="Arial"/>
          <w:lang w:val="tr-TR"/>
        </w:rPr>
        <w:t xml:space="preserve">) sahip olmalıdır. </w:t>
      </w:r>
      <w:r w:rsidRPr="00E61655">
        <w:rPr>
          <w:rFonts w:ascii="Arial" w:hAnsi="Arial" w:cs="Arial"/>
          <w:lang w:val="tr-TR"/>
        </w:rPr>
        <w:t xml:space="preserve">Arka kapılar </w:t>
      </w:r>
      <w:r w:rsidRPr="00C1304E">
        <w:rPr>
          <w:rFonts w:ascii="Arial" w:hAnsi="Arial" w:cs="Arial"/>
          <w:lang w:val="tr-TR"/>
        </w:rPr>
        <w:t>215</w:t>
      </w:r>
      <w:r w:rsidRPr="00507376">
        <w:rPr>
          <w:rFonts w:ascii="Arial" w:hAnsi="Arial" w:cs="Arial"/>
          <w:lang w:val="tr-TR"/>
        </w:rPr>
        <w:t>˚</w:t>
      </w:r>
      <w:r>
        <w:rPr>
          <w:rFonts w:ascii="Arial" w:hAnsi="Arial" w:cs="Arial"/>
          <w:lang w:val="tr-TR"/>
        </w:rPr>
        <w:t xml:space="preserve">’ ye </w:t>
      </w:r>
      <w:r w:rsidRPr="00E61655">
        <w:rPr>
          <w:rFonts w:ascii="Arial" w:hAnsi="Arial" w:cs="Arial"/>
          <w:lang w:val="tr-TR"/>
        </w:rPr>
        <w:t>kada</w:t>
      </w:r>
      <w:r>
        <w:rPr>
          <w:rFonts w:ascii="Arial" w:hAnsi="Arial" w:cs="Arial"/>
          <w:lang w:val="tr-TR"/>
        </w:rPr>
        <w:t xml:space="preserve">r açılabilir, sökülebilir ve </w:t>
      </w:r>
      <w:r w:rsidRPr="00E61655">
        <w:rPr>
          <w:rFonts w:ascii="Arial" w:hAnsi="Arial" w:cs="Arial"/>
          <w:lang w:val="tr-TR"/>
        </w:rPr>
        <w:t>kilit</w:t>
      </w:r>
      <w:r>
        <w:rPr>
          <w:rFonts w:ascii="Arial" w:hAnsi="Arial" w:cs="Arial"/>
          <w:lang w:val="tr-TR"/>
        </w:rPr>
        <w:t>lenebilir özellikte olmalıdır.</w:t>
      </w:r>
      <w:r w:rsidR="00E61655" w:rsidRPr="00E61655">
        <w:rPr>
          <w:rFonts w:ascii="Arial" w:hAnsi="Arial" w:cs="Arial"/>
          <w:lang w:val="tr-TR"/>
        </w:rPr>
        <w:t xml:space="preserve"> </w:t>
      </w:r>
    </w:p>
    <w:p w:rsidR="005C7E09" w:rsidRPr="00C75DC9" w:rsidRDefault="005C7E09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C75DC9">
        <w:rPr>
          <w:rFonts w:ascii="Arial" w:hAnsi="Arial" w:cs="Arial"/>
          <w:b/>
          <w:color w:val="FF0000"/>
          <w:lang w:val="tr-TR"/>
        </w:rPr>
        <w:t>YAN KAPAKLAR/PANELLER</w:t>
      </w:r>
      <w:bookmarkStart w:id="0" w:name="_GoBack"/>
      <w:bookmarkEnd w:id="0"/>
    </w:p>
    <w:p w:rsidR="00F870C3" w:rsidRPr="00F870C3" w:rsidRDefault="00F870C3" w:rsidP="00F870C3">
      <w:pPr>
        <w:spacing w:before="100" w:after="100" w:line="360" w:lineRule="auto"/>
        <w:ind w:left="66"/>
        <w:jc w:val="both"/>
        <w:rPr>
          <w:rFonts w:ascii="Arial" w:hAnsi="Arial" w:cs="Arial"/>
          <w:b/>
          <w:color w:val="FF0000"/>
          <w:lang w:val="tr-TR"/>
        </w:rPr>
      </w:pPr>
      <w:r w:rsidRPr="00F870C3">
        <w:rPr>
          <w:rFonts w:ascii="Arial" w:hAnsi="Arial" w:cs="Arial"/>
          <w:lang w:val="tr-TR"/>
        </w:rPr>
        <w:t>Yan paneller standart konfigürasyonda</w:t>
      </w:r>
      <w:r w:rsidR="00AC6024">
        <w:rPr>
          <w:rFonts w:ascii="Arial" w:hAnsi="Arial" w:cs="Arial"/>
          <w:lang w:val="tr-TR"/>
        </w:rPr>
        <w:t xml:space="preserve"> 1100 mm ve 1200 mm derinliğindeki kabinler için </w:t>
      </w:r>
      <w:r w:rsidRPr="00F870C3">
        <w:rPr>
          <w:rFonts w:ascii="Arial" w:hAnsi="Arial" w:cs="Arial"/>
          <w:lang w:val="tr-TR"/>
        </w:rPr>
        <w:t xml:space="preserve"> alt ve üst olmak üzere 2 parçadan oluşmaktadır. Her bir panel silindirik kilit ile kilitlenmelidir.</w:t>
      </w:r>
    </w:p>
    <w:p w:rsidR="00627A55" w:rsidRDefault="00146523" w:rsidP="00842DE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BİRLEŞTİRME KİTİ</w:t>
      </w:r>
    </w:p>
    <w:p w:rsidR="009675A7" w:rsidRDefault="0053496F" w:rsidP="009675A7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Üst kısımda, </w:t>
      </w:r>
      <w:r w:rsidR="009675A7" w:rsidRPr="007D6F6A">
        <w:rPr>
          <w:rFonts w:ascii="Arial" w:hAnsi="Arial" w:cs="Arial"/>
          <w:lang w:val="tr-TR"/>
        </w:rPr>
        <w:t>arkada</w:t>
      </w:r>
      <w:r>
        <w:rPr>
          <w:rFonts w:ascii="Arial" w:hAnsi="Arial" w:cs="Arial"/>
          <w:lang w:val="tr-TR"/>
        </w:rPr>
        <w:t>n</w:t>
      </w:r>
      <w:r w:rsidR="009675A7" w:rsidRPr="007D6F6A">
        <w:rPr>
          <w:rFonts w:ascii="Arial" w:hAnsi="Arial" w:cs="Arial"/>
          <w:lang w:val="tr-TR"/>
        </w:rPr>
        <w:t xml:space="preserve"> ve önde</w:t>
      </w:r>
      <w:r>
        <w:rPr>
          <w:rFonts w:ascii="Arial" w:hAnsi="Arial" w:cs="Arial"/>
          <w:lang w:val="tr-TR"/>
        </w:rPr>
        <w:t>n</w:t>
      </w:r>
      <w:r w:rsidR="009675A7" w:rsidRPr="007D6F6A">
        <w:rPr>
          <w:rFonts w:ascii="Arial" w:hAnsi="Arial" w:cs="Arial"/>
          <w:lang w:val="tr-TR"/>
        </w:rPr>
        <w:t xml:space="preserve"> olmak üzere toplamda </w:t>
      </w:r>
      <w:r w:rsidR="00F14499" w:rsidRPr="0053496F">
        <w:rPr>
          <w:rFonts w:ascii="Arial" w:hAnsi="Arial" w:cs="Arial"/>
          <w:lang w:val="tr-TR"/>
        </w:rPr>
        <w:t>2</w:t>
      </w:r>
      <w:r w:rsidR="009675A7" w:rsidRPr="007D6F6A">
        <w:rPr>
          <w:rFonts w:ascii="Arial" w:hAnsi="Arial" w:cs="Arial"/>
          <w:lang w:val="tr-TR"/>
        </w:rPr>
        <w:t xml:space="preserve"> noktada birleştirilebilir olmalıdır. Sac kalınlığı 2 mm olmalıdır.</w:t>
      </w:r>
    </w:p>
    <w:p w:rsidR="009675A7" w:rsidRDefault="009675A7" w:rsidP="009675A7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</w:p>
    <w:p w:rsidR="009A2BA9" w:rsidRPr="009A2BA9" w:rsidRDefault="0081233D" w:rsidP="009A2BA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E16FE4">
        <w:rPr>
          <w:rFonts w:ascii="Arial" w:hAnsi="Arial" w:cs="Arial"/>
          <w:b/>
          <w:color w:val="FF0000"/>
          <w:lang w:val="tr-TR"/>
        </w:rPr>
        <w:t>KABLO GEÇİŞLERİ</w:t>
      </w:r>
    </w:p>
    <w:p w:rsidR="001D5B7A" w:rsidRPr="001D5B7A" w:rsidRDefault="001D5B7A" w:rsidP="001D5B7A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b/>
          <w:color w:val="FF0000"/>
        </w:rPr>
      </w:pPr>
      <w:proofErr w:type="spellStart"/>
      <w:r w:rsidRPr="001D5B7A">
        <w:rPr>
          <w:rFonts w:ascii="Arial" w:eastAsia="Times New Roman" w:hAnsi="Arial" w:cs="Arial"/>
          <w:color w:val="000000"/>
        </w:rPr>
        <w:t>Fırçalı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kablo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girişleri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, 600 mm </w:t>
      </w:r>
      <w:proofErr w:type="spellStart"/>
      <w:r w:rsidRPr="001D5B7A">
        <w:rPr>
          <w:rFonts w:ascii="Arial" w:eastAsia="Times New Roman" w:hAnsi="Arial" w:cs="Arial"/>
          <w:color w:val="000000"/>
        </w:rPr>
        <w:t>genişlikteki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kabinler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için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üstte1 </w:t>
      </w:r>
      <w:proofErr w:type="spellStart"/>
      <w:r w:rsidRPr="001D5B7A">
        <w:rPr>
          <w:rFonts w:ascii="Arial" w:eastAsia="Times New Roman" w:hAnsi="Arial" w:cs="Arial"/>
          <w:color w:val="000000"/>
        </w:rPr>
        <w:t>adet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, </w:t>
      </w:r>
      <w:proofErr w:type="spellStart"/>
      <w:proofErr w:type="gramStart"/>
      <w:r w:rsidRPr="001D5B7A">
        <w:rPr>
          <w:rFonts w:ascii="Arial" w:eastAsia="Times New Roman" w:hAnsi="Arial" w:cs="Arial"/>
          <w:color w:val="000000"/>
        </w:rPr>
        <w:t>altta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 1</w:t>
      </w:r>
      <w:proofErr w:type="gram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adet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olmalıdır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. 800 mm </w:t>
      </w:r>
      <w:proofErr w:type="spellStart"/>
      <w:r w:rsidRPr="001D5B7A">
        <w:rPr>
          <w:rFonts w:ascii="Arial" w:eastAsia="Times New Roman" w:hAnsi="Arial" w:cs="Arial"/>
          <w:color w:val="000000"/>
        </w:rPr>
        <w:t>genişliğindeki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kabinler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için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üstte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5 </w:t>
      </w:r>
      <w:proofErr w:type="spellStart"/>
      <w:r w:rsidRPr="001D5B7A">
        <w:rPr>
          <w:rFonts w:ascii="Arial" w:eastAsia="Times New Roman" w:hAnsi="Arial" w:cs="Arial"/>
          <w:color w:val="000000"/>
        </w:rPr>
        <w:t>adet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, </w:t>
      </w:r>
      <w:proofErr w:type="spellStart"/>
      <w:proofErr w:type="gramStart"/>
      <w:r w:rsidRPr="001D5B7A">
        <w:rPr>
          <w:rFonts w:ascii="Arial" w:eastAsia="Times New Roman" w:hAnsi="Arial" w:cs="Arial"/>
          <w:color w:val="000000"/>
        </w:rPr>
        <w:t>altta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 5</w:t>
      </w:r>
      <w:proofErr w:type="gram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adet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kablo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girişi</w:t>
      </w:r>
      <w:proofErr w:type="spellEnd"/>
      <w:r w:rsidRPr="001D5B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D5B7A">
        <w:rPr>
          <w:rFonts w:ascii="Arial" w:eastAsia="Times New Roman" w:hAnsi="Arial" w:cs="Arial"/>
          <w:color w:val="000000"/>
        </w:rPr>
        <w:t>olmalıdır</w:t>
      </w:r>
      <w:proofErr w:type="spellEnd"/>
      <w:r w:rsidRPr="001D5B7A">
        <w:rPr>
          <w:rFonts w:ascii="Arial" w:eastAsia="Times New Roman" w:hAnsi="Arial" w:cs="Arial"/>
          <w:color w:val="000000"/>
        </w:rPr>
        <w:t>.</w:t>
      </w:r>
    </w:p>
    <w:p w:rsidR="005C7E09" w:rsidRPr="003C7506" w:rsidRDefault="005C7E09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 MONTAJ DİKMELERİ VE YAN KOLLAR</w:t>
      </w:r>
    </w:p>
    <w:p w:rsidR="009302CF" w:rsidRDefault="00146523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 w:rsidRPr="00146523">
        <w:rPr>
          <w:rFonts w:ascii="Arial" w:eastAsia="Times New Roman" w:hAnsi="Arial" w:cs="Arial"/>
          <w:color w:val="000000"/>
        </w:rPr>
        <w:t>19’’ (</w:t>
      </w:r>
      <w:proofErr w:type="spellStart"/>
      <w:r w:rsidRPr="00146523">
        <w:rPr>
          <w:rFonts w:ascii="Arial" w:eastAsia="Times New Roman" w:hAnsi="Arial" w:cs="Arial"/>
          <w:color w:val="000000"/>
        </w:rPr>
        <w:t>inç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46523">
        <w:rPr>
          <w:rFonts w:ascii="Arial" w:eastAsia="Times New Roman" w:hAnsi="Arial" w:cs="Arial"/>
          <w:color w:val="000000"/>
        </w:rPr>
        <w:t>cihaz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montaj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dikmesi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(2 ad. </w:t>
      </w:r>
      <w:proofErr w:type="spellStart"/>
      <w:r w:rsidRPr="00146523">
        <w:rPr>
          <w:rFonts w:ascii="Arial" w:eastAsia="Times New Roman" w:hAnsi="Arial" w:cs="Arial"/>
          <w:color w:val="000000"/>
        </w:rPr>
        <w:t>önde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ve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2 ad. </w:t>
      </w:r>
      <w:proofErr w:type="spellStart"/>
      <w:r w:rsidRPr="00146523">
        <w:rPr>
          <w:rFonts w:ascii="Arial" w:eastAsia="Times New Roman" w:hAnsi="Arial" w:cs="Arial"/>
          <w:color w:val="000000"/>
        </w:rPr>
        <w:t>arkada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46523">
        <w:rPr>
          <w:rFonts w:ascii="Arial" w:eastAsia="Times New Roman" w:hAnsi="Arial" w:cs="Arial"/>
          <w:color w:val="000000"/>
        </w:rPr>
        <w:t>derinlik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boyunca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ayarlanabilir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ve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F3577">
        <w:rPr>
          <w:rFonts w:ascii="Arial" w:eastAsia="Times New Roman" w:hAnsi="Arial" w:cs="Arial"/>
          <w:color w:val="000000"/>
        </w:rPr>
        <w:t>kabin</w:t>
      </w:r>
      <w:r w:rsidRPr="00146523">
        <w:rPr>
          <w:rFonts w:ascii="Arial" w:eastAsia="Times New Roman" w:hAnsi="Arial" w:cs="Arial"/>
          <w:color w:val="000000"/>
        </w:rPr>
        <w:t>in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iç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k</w:t>
      </w:r>
      <w:r>
        <w:rPr>
          <w:rFonts w:ascii="Arial" w:eastAsia="Times New Roman" w:hAnsi="Arial" w:cs="Arial"/>
          <w:color w:val="000000"/>
        </w:rPr>
        <w:t>onfigürasyonunun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bir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parçası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 xml:space="preserve">. </w:t>
      </w:r>
      <w:r w:rsidR="00F14499" w:rsidRPr="00EA1A10">
        <w:rPr>
          <w:rFonts w:ascii="Arial" w:eastAsia="Times New Roman" w:hAnsi="Arial" w:cs="Arial"/>
          <w:color w:val="000000"/>
        </w:rPr>
        <w:t>3</w:t>
      </w:r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bükümlü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ve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derinlik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boyunca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ayarlanabilir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olmalıdır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. </w:t>
      </w:r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MENTEŞELER</w:t>
      </w:r>
    </w:p>
    <w:p w:rsidR="00FD0FCA" w:rsidRDefault="00FD0FCA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 w:rsidRPr="007D6F6A">
        <w:rPr>
          <w:rFonts w:ascii="Arial" w:eastAsia="Times New Roman" w:hAnsi="Arial" w:cs="Arial"/>
        </w:rPr>
        <w:t>Yaylı</w:t>
      </w:r>
      <w:proofErr w:type="spellEnd"/>
      <w:r w:rsidRPr="007D6F6A">
        <w:rPr>
          <w:rFonts w:ascii="Arial" w:eastAsia="Times New Roman" w:hAnsi="Arial" w:cs="Arial"/>
        </w:rPr>
        <w:t xml:space="preserve"> </w:t>
      </w:r>
      <w:proofErr w:type="spellStart"/>
      <w:r w:rsidRPr="007D6F6A">
        <w:rPr>
          <w:rFonts w:ascii="Arial" w:eastAsia="Times New Roman" w:hAnsi="Arial" w:cs="Arial"/>
        </w:rPr>
        <w:t>menteşe</w:t>
      </w:r>
      <w:proofErr w:type="spellEnd"/>
      <w:r w:rsidRPr="007D6F6A">
        <w:rPr>
          <w:rFonts w:ascii="Arial" w:eastAsia="Times New Roman" w:hAnsi="Arial" w:cs="Arial"/>
        </w:rPr>
        <w:t xml:space="preserve"> </w:t>
      </w:r>
      <w:proofErr w:type="spellStart"/>
      <w:r w:rsidRPr="007D6F6A">
        <w:rPr>
          <w:rFonts w:ascii="Arial" w:eastAsia="Times New Roman" w:hAnsi="Arial" w:cs="Arial"/>
        </w:rPr>
        <w:t>sistemine</w:t>
      </w:r>
      <w:proofErr w:type="spellEnd"/>
      <w:r w:rsidRPr="007D6F6A">
        <w:rPr>
          <w:rFonts w:ascii="Arial" w:eastAsia="Times New Roman" w:hAnsi="Arial" w:cs="Arial"/>
        </w:rPr>
        <w:t xml:space="preserve"> </w:t>
      </w:r>
      <w:proofErr w:type="spellStart"/>
      <w:r w:rsidRPr="007D6F6A">
        <w:rPr>
          <w:rFonts w:ascii="Arial" w:eastAsia="Times New Roman" w:hAnsi="Arial" w:cs="Arial"/>
        </w:rPr>
        <w:t>sahip</w:t>
      </w:r>
      <w:proofErr w:type="spellEnd"/>
      <w:r w:rsidRPr="007D6F6A">
        <w:rPr>
          <w:rFonts w:ascii="Arial" w:eastAsia="Times New Roman" w:hAnsi="Arial" w:cs="Arial"/>
        </w:rPr>
        <w:t xml:space="preserve"> </w:t>
      </w:r>
      <w:proofErr w:type="spellStart"/>
      <w:r w:rsidRPr="007D6F6A">
        <w:rPr>
          <w:rFonts w:ascii="Arial" w:eastAsia="Times New Roman" w:hAnsi="Arial" w:cs="Arial"/>
        </w:rPr>
        <w:t>kolay</w:t>
      </w:r>
      <w:proofErr w:type="spellEnd"/>
      <w:r w:rsidRPr="007D6F6A">
        <w:rPr>
          <w:rFonts w:ascii="Arial" w:eastAsia="Times New Roman" w:hAnsi="Arial" w:cs="Arial"/>
        </w:rPr>
        <w:t xml:space="preserve"> </w:t>
      </w:r>
      <w:proofErr w:type="spellStart"/>
      <w:r w:rsidRPr="007D6F6A">
        <w:rPr>
          <w:rFonts w:ascii="Arial" w:eastAsia="Times New Roman" w:hAnsi="Arial" w:cs="Arial"/>
        </w:rPr>
        <w:t>sökülebilir</w:t>
      </w:r>
      <w:proofErr w:type="spellEnd"/>
      <w:r w:rsidRPr="007D6F6A">
        <w:rPr>
          <w:rFonts w:ascii="Arial" w:eastAsia="Times New Roman" w:hAnsi="Arial" w:cs="Arial"/>
        </w:rPr>
        <w:t xml:space="preserve"> </w:t>
      </w:r>
      <w:proofErr w:type="spellStart"/>
      <w:r w:rsidRPr="007D6F6A">
        <w:rPr>
          <w:rFonts w:ascii="Arial" w:eastAsia="Times New Roman" w:hAnsi="Arial" w:cs="Arial"/>
        </w:rPr>
        <w:t>olmalıdır</w:t>
      </w:r>
      <w:proofErr w:type="spellEnd"/>
      <w:r w:rsidRPr="007D6F6A">
        <w:rPr>
          <w:rFonts w:ascii="Arial" w:eastAsia="Times New Roman" w:hAnsi="Arial" w:cs="Arial"/>
        </w:rPr>
        <w:t>.</w:t>
      </w:r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BOYA</w:t>
      </w:r>
    </w:p>
    <w:p w:rsidR="00946083" w:rsidRDefault="00946083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Standart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olarak</w:t>
      </w:r>
      <w:proofErr w:type="spellEnd"/>
      <w:r w:rsidR="00DB0967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FD0FCA" w:rsidRPr="00FD0FCA">
        <w:rPr>
          <w:rFonts w:ascii="Arial" w:eastAsia="Times New Roman" w:hAnsi="Arial" w:cs="Arial"/>
        </w:rPr>
        <w:t>siyah</w:t>
      </w:r>
      <w:proofErr w:type="spellEnd"/>
      <w:r>
        <w:rPr>
          <w:rFonts w:ascii="Arial" w:eastAsia="Times New Roman" w:hAnsi="Arial" w:cs="Arial"/>
        </w:rPr>
        <w:t>(</w:t>
      </w:r>
      <w:proofErr w:type="gramEnd"/>
      <w:r>
        <w:rPr>
          <w:rFonts w:ascii="Arial" w:eastAsia="Times New Roman" w:hAnsi="Arial" w:cs="Arial"/>
        </w:rPr>
        <w:t xml:space="preserve">RAL 9005) </w:t>
      </w:r>
      <w:proofErr w:type="spellStart"/>
      <w:r>
        <w:rPr>
          <w:rFonts w:ascii="Arial" w:eastAsia="Times New Roman" w:hAnsi="Arial" w:cs="Arial"/>
        </w:rPr>
        <w:t>veya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açık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gri</w:t>
      </w:r>
      <w:proofErr w:type="spellEnd"/>
      <w:r w:rsidR="00FD0FCA">
        <w:rPr>
          <w:rFonts w:ascii="Arial" w:eastAsia="Times New Roman" w:hAnsi="Arial" w:cs="Arial"/>
        </w:rPr>
        <w:t>(</w:t>
      </w:r>
      <w:r w:rsidR="00FD0FCA" w:rsidRPr="00FD0FCA">
        <w:rPr>
          <w:rFonts w:ascii="Arial" w:eastAsia="Times New Roman" w:hAnsi="Arial" w:cs="Arial"/>
        </w:rPr>
        <w:t>RAL 7035</w:t>
      </w:r>
      <w:r w:rsidR="00FD0FCA">
        <w:rPr>
          <w:rFonts w:ascii="Arial" w:eastAsia="Times New Roman" w:hAnsi="Arial" w:cs="Arial"/>
        </w:rPr>
        <w:t>)</w:t>
      </w:r>
      <w:r w:rsidR="00FD0FCA" w:rsidRPr="00FD0FC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</w:p>
    <w:p w:rsidR="00122257" w:rsidRDefault="00122257" w:rsidP="00122257">
      <w:pPr>
        <w:pStyle w:val="ListParagraph"/>
        <w:numPr>
          <w:ilvl w:val="0"/>
          <w:numId w:val="3"/>
        </w:numPr>
        <w:spacing w:before="100" w:after="100" w:line="360" w:lineRule="auto"/>
        <w:ind w:left="357" w:hanging="357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SICAK/SOĞUK KORİDOR</w:t>
      </w:r>
    </w:p>
    <w:p w:rsidR="00122257" w:rsidRDefault="001D5B7A" w:rsidP="001D5B7A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 w:rsidRPr="001D5B7A">
        <w:rPr>
          <w:rFonts w:ascii="Arial" w:eastAsia="Times New Roman" w:hAnsi="Arial" w:cs="Arial"/>
        </w:rPr>
        <w:t>Sistemdeki</w:t>
      </w:r>
      <w:proofErr w:type="spellEnd"/>
      <w:r w:rsidRPr="001D5B7A">
        <w:rPr>
          <w:rFonts w:ascii="Arial" w:eastAsia="Times New Roman" w:hAnsi="Arial" w:cs="Arial"/>
        </w:rPr>
        <w:t xml:space="preserve"> IT </w:t>
      </w:r>
      <w:proofErr w:type="spellStart"/>
      <w:r w:rsidRPr="001D5B7A">
        <w:rPr>
          <w:rFonts w:ascii="Arial" w:eastAsia="Times New Roman" w:hAnsi="Arial" w:cs="Arial"/>
        </w:rPr>
        <w:t>ekipmanlarının</w:t>
      </w:r>
      <w:proofErr w:type="spellEnd"/>
      <w:r w:rsidRPr="001D5B7A">
        <w:rPr>
          <w:rFonts w:ascii="Arial" w:eastAsia="Times New Roman" w:hAnsi="Arial" w:cs="Arial"/>
        </w:rPr>
        <w:t xml:space="preserve"> optimum </w:t>
      </w:r>
      <w:proofErr w:type="spellStart"/>
      <w:r w:rsidRPr="001D5B7A">
        <w:rPr>
          <w:rFonts w:ascii="Arial" w:eastAsia="Times New Roman" w:hAnsi="Arial" w:cs="Arial"/>
        </w:rPr>
        <w:t>seviyede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soğutulabilmesi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için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kabinler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arasında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soğuk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ve</w:t>
      </w:r>
      <w:proofErr w:type="spellEnd"/>
      <w:r w:rsidRPr="001D5B7A">
        <w:rPr>
          <w:rFonts w:ascii="Arial" w:eastAsia="Times New Roman" w:hAnsi="Arial" w:cs="Arial"/>
        </w:rPr>
        <w:t>/</w:t>
      </w:r>
      <w:proofErr w:type="spellStart"/>
      <w:r w:rsidRPr="001D5B7A">
        <w:rPr>
          <w:rFonts w:ascii="Arial" w:eastAsia="Times New Roman" w:hAnsi="Arial" w:cs="Arial"/>
        </w:rPr>
        <w:t>veya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sıcak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koridor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oluşturulabilmelidir</w:t>
      </w:r>
      <w:proofErr w:type="spellEnd"/>
      <w:r w:rsidRPr="001D5B7A">
        <w:rPr>
          <w:rFonts w:ascii="Arial" w:eastAsia="Times New Roman" w:hAnsi="Arial" w:cs="Arial"/>
        </w:rPr>
        <w:t>.</w:t>
      </w:r>
    </w:p>
    <w:p w:rsidR="00122257" w:rsidRDefault="001D5B7A" w:rsidP="001D5B7A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 w:rsidRPr="001D5B7A">
        <w:rPr>
          <w:rFonts w:ascii="Arial" w:eastAsia="Times New Roman" w:hAnsi="Arial" w:cs="Arial"/>
        </w:rPr>
        <w:t>Koridorun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oluşturulmasında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kullanılan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1D5B7A">
        <w:rPr>
          <w:rFonts w:ascii="Arial" w:eastAsia="Times New Roman" w:hAnsi="Arial" w:cs="Arial"/>
        </w:rPr>
        <w:t>tüm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modül</w:t>
      </w:r>
      <w:proofErr w:type="spellEnd"/>
      <w:proofErr w:type="gramEnd"/>
      <w:r>
        <w:rPr>
          <w:rFonts w:ascii="Arial" w:eastAsia="Times New Roman" w:hAnsi="Arial" w:cs="Arial"/>
        </w:rPr>
        <w:t>-</w:t>
      </w:r>
      <w:r w:rsidRPr="001D5B7A">
        <w:rPr>
          <w:rFonts w:ascii="Arial" w:eastAsia="Times New Roman" w:hAnsi="Arial" w:cs="Arial"/>
        </w:rPr>
        <w:t>panel(</w:t>
      </w:r>
      <w:proofErr w:type="spellStart"/>
      <w:r w:rsidRPr="001D5B7A">
        <w:rPr>
          <w:rFonts w:ascii="Arial" w:eastAsia="Times New Roman" w:hAnsi="Arial" w:cs="Arial"/>
        </w:rPr>
        <w:t>Tavan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kapama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modülü</w:t>
      </w:r>
      <w:proofErr w:type="spellEnd"/>
      <w:r w:rsidRPr="001D5B7A">
        <w:rPr>
          <w:rFonts w:ascii="Arial" w:eastAsia="Times New Roman" w:hAnsi="Arial" w:cs="Arial"/>
        </w:rPr>
        <w:t xml:space="preserve">, </w:t>
      </w:r>
      <w:proofErr w:type="spellStart"/>
      <w:r w:rsidRPr="001D5B7A">
        <w:rPr>
          <w:rFonts w:ascii="Arial" w:eastAsia="Times New Roman" w:hAnsi="Arial" w:cs="Arial"/>
        </w:rPr>
        <w:t>Kapı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sabitleme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modülü</w:t>
      </w:r>
      <w:proofErr w:type="spellEnd"/>
      <w:r w:rsidRPr="001D5B7A">
        <w:rPr>
          <w:rFonts w:ascii="Arial" w:eastAsia="Times New Roman" w:hAnsi="Arial" w:cs="Arial"/>
        </w:rPr>
        <w:t xml:space="preserve">, </w:t>
      </w:r>
      <w:proofErr w:type="spellStart"/>
      <w:r w:rsidRPr="001D5B7A">
        <w:rPr>
          <w:rFonts w:ascii="Arial" w:eastAsia="Times New Roman" w:hAnsi="Arial" w:cs="Arial"/>
        </w:rPr>
        <w:t>Arka</w:t>
      </w:r>
      <w:proofErr w:type="spellEnd"/>
      <w:r w:rsidRPr="001D5B7A">
        <w:rPr>
          <w:rFonts w:ascii="Arial" w:eastAsia="Times New Roman" w:hAnsi="Arial" w:cs="Arial"/>
        </w:rPr>
        <w:t xml:space="preserve"> panel </w:t>
      </w:r>
      <w:proofErr w:type="spellStart"/>
      <w:r w:rsidRPr="001D5B7A">
        <w:rPr>
          <w:rFonts w:ascii="Arial" w:eastAsia="Times New Roman" w:hAnsi="Arial" w:cs="Arial"/>
        </w:rPr>
        <w:t>modülü</w:t>
      </w:r>
      <w:proofErr w:type="spellEnd"/>
      <w:r w:rsidRPr="001D5B7A">
        <w:rPr>
          <w:rFonts w:ascii="Arial" w:eastAsia="Times New Roman" w:hAnsi="Arial" w:cs="Arial"/>
        </w:rPr>
        <w:t xml:space="preserve">, </w:t>
      </w:r>
      <w:proofErr w:type="spellStart"/>
      <w:r w:rsidRPr="001D5B7A">
        <w:rPr>
          <w:rFonts w:ascii="Arial" w:eastAsia="Times New Roman" w:hAnsi="Arial" w:cs="Arial"/>
        </w:rPr>
        <w:t>Alınlık</w:t>
      </w:r>
      <w:proofErr w:type="spellEnd"/>
      <w:r w:rsidRPr="001D5B7A">
        <w:rPr>
          <w:rFonts w:ascii="Arial" w:eastAsia="Times New Roman" w:hAnsi="Arial" w:cs="Arial"/>
        </w:rPr>
        <w:t xml:space="preserve">, </w:t>
      </w:r>
      <w:proofErr w:type="spellStart"/>
      <w:r w:rsidRPr="001D5B7A">
        <w:rPr>
          <w:rFonts w:ascii="Arial" w:eastAsia="Times New Roman" w:hAnsi="Arial" w:cs="Arial"/>
        </w:rPr>
        <w:t>Kabin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üst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birleştirme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kiti</w:t>
      </w:r>
      <w:proofErr w:type="spellEnd"/>
      <w:r w:rsidRPr="001D5B7A">
        <w:rPr>
          <w:rFonts w:ascii="Arial" w:eastAsia="Times New Roman" w:hAnsi="Arial" w:cs="Arial"/>
        </w:rPr>
        <w:t xml:space="preserve">, </w:t>
      </w:r>
      <w:proofErr w:type="spellStart"/>
      <w:r w:rsidRPr="001D5B7A">
        <w:rPr>
          <w:rFonts w:ascii="Arial" w:eastAsia="Times New Roman" w:hAnsi="Arial" w:cs="Arial"/>
        </w:rPr>
        <w:t>Kapama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paneli</w:t>
      </w:r>
      <w:proofErr w:type="spellEnd"/>
      <w:r w:rsidRPr="001D5B7A">
        <w:rPr>
          <w:rFonts w:ascii="Arial" w:eastAsia="Times New Roman" w:hAnsi="Arial" w:cs="Arial"/>
        </w:rPr>
        <w:t xml:space="preserve">, </w:t>
      </w:r>
      <w:proofErr w:type="spellStart"/>
      <w:r w:rsidRPr="001D5B7A">
        <w:rPr>
          <w:rFonts w:ascii="Arial" w:eastAsia="Times New Roman" w:hAnsi="Arial" w:cs="Arial"/>
        </w:rPr>
        <w:t>Hava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geçiş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önleyicili</w:t>
      </w:r>
      <w:proofErr w:type="spellEnd"/>
      <w:r w:rsidRPr="001D5B7A">
        <w:rPr>
          <w:rFonts w:ascii="Arial" w:eastAsia="Times New Roman" w:hAnsi="Arial" w:cs="Arial"/>
        </w:rPr>
        <w:t xml:space="preserve"> panel, </w:t>
      </w:r>
      <w:proofErr w:type="spellStart"/>
      <w:r w:rsidRPr="001D5B7A">
        <w:rPr>
          <w:rFonts w:ascii="Arial" w:eastAsia="Times New Roman" w:hAnsi="Arial" w:cs="Arial"/>
        </w:rPr>
        <w:t>Tavan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kablo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seperatörü</w:t>
      </w:r>
      <w:proofErr w:type="spellEnd"/>
      <w:r w:rsidRPr="001D5B7A">
        <w:rPr>
          <w:rFonts w:ascii="Arial" w:eastAsia="Times New Roman" w:hAnsi="Arial" w:cs="Arial"/>
        </w:rPr>
        <w:t xml:space="preserve">) </w:t>
      </w:r>
      <w:proofErr w:type="spellStart"/>
      <w:r w:rsidRPr="001D5B7A">
        <w:rPr>
          <w:rFonts w:ascii="Arial" w:eastAsia="Times New Roman" w:hAnsi="Arial" w:cs="Arial"/>
        </w:rPr>
        <w:t>ve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koridor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kapıları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üreticinin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ürünleri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olmalıdır</w:t>
      </w:r>
      <w:proofErr w:type="spellEnd"/>
      <w:r w:rsidRPr="001D5B7A">
        <w:rPr>
          <w:rFonts w:ascii="Arial" w:eastAsia="Times New Roman" w:hAnsi="Arial" w:cs="Arial"/>
        </w:rPr>
        <w:t xml:space="preserve">. </w:t>
      </w:r>
      <w:proofErr w:type="spellStart"/>
      <w:r w:rsidRPr="001D5B7A">
        <w:rPr>
          <w:rFonts w:ascii="Arial" w:eastAsia="Times New Roman" w:hAnsi="Arial" w:cs="Arial"/>
        </w:rPr>
        <w:t>Gerek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duyulması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halinde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standart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dışı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kabinler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oluşturulan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soğuk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hava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koridor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yapısına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konumlandırılacak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şekilde</w:t>
      </w:r>
      <w:proofErr w:type="spellEnd"/>
      <w:r w:rsidRPr="001D5B7A">
        <w:rPr>
          <w:rFonts w:ascii="Arial" w:eastAsia="Times New Roman" w:hAnsi="Arial" w:cs="Arial"/>
        </w:rPr>
        <w:t xml:space="preserve"> </w:t>
      </w:r>
      <w:proofErr w:type="spellStart"/>
      <w:r w:rsidRPr="001D5B7A">
        <w:rPr>
          <w:rFonts w:ascii="Arial" w:eastAsia="Times New Roman" w:hAnsi="Arial" w:cs="Arial"/>
        </w:rPr>
        <w:t>projelendirilmelidir</w:t>
      </w:r>
      <w:proofErr w:type="spellEnd"/>
      <w:r w:rsidRPr="001D5B7A">
        <w:rPr>
          <w:rFonts w:ascii="Arial" w:eastAsia="Times New Roman" w:hAnsi="Arial" w:cs="Arial"/>
        </w:rPr>
        <w:t>.</w:t>
      </w:r>
    </w:p>
    <w:p w:rsidR="001D5B7A" w:rsidRPr="00241E62" w:rsidRDefault="001D5B7A" w:rsidP="001D5B7A">
      <w:pPr>
        <w:spacing w:before="100" w:after="100" w:line="36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Sıcak</w:t>
      </w:r>
      <w:proofErr w:type="spellEnd"/>
      <w:r>
        <w:rPr>
          <w:rFonts w:ascii="Arial" w:eastAsia="Times New Roman" w:hAnsi="Arial" w:cs="Arial"/>
        </w:rPr>
        <w:t>/</w:t>
      </w:r>
      <w:proofErr w:type="spellStart"/>
      <w:r>
        <w:rPr>
          <w:rFonts w:ascii="Arial" w:eastAsia="Times New Roman" w:hAnsi="Arial" w:cs="Arial"/>
        </w:rPr>
        <w:t>soğuk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koridor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tavan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kısmını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kapatmak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için</w:t>
      </w:r>
      <w:proofErr w:type="spellEnd"/>
      <w:r>
        <w:rPr>
          <w:rFonts w:ascii="Arial" w:eastAsia="Times New Roman" w:hAnsi="Arial" w:cs="Arial"/>
        </w:rPr>
        <w:t xml:space="preserve"> 4 mm </w:t>
      </w:r>
      <w:proofErr w:type="spellStart"/>
      <w:proofErr w:type="gramStart"/>
      <w:r>
        <w:rPr>
          <w:rFonts w:ascii="Arial" w:eastAsia="Times New Roman" w:hAnsi="Arial" w:cs="Arial"/>
        </w:rPr>
        <w:t>lik</w:t>
      </w:r>
      <w:proofErr w:type="spellEnd"/>
      <w:r w:rsidR="00F1449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tavan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kapama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modülleri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kullanılmalıdır</w:t>
      </w:r>
      <w:proofErr w:type="spellEnd"/>
      <w:r>
        <w:rPr>
          <w:rFonts w:ascii="Arial" w:eastAsia="Times New Roman" w:hAnsi="Arial" w:cs="Arial"/>
        </w:rPr>
        <w:t xml:space="preserve">. </w:t>
      </w:r>
      <w:r w:rsidRPr="00241E62">
        <w:rPr>
          <w:rFonts w:ascii="Arial" w:hAnsi="Arial" w:cs="Arial"/>
          <w:lang w:val="tr-TR"/>
        </w:rPr>
        <w:t>Otomatik aç</w:t>
      </w:r>
      <w:r>
        <w:rPr>
          <w:rFonts w:ascii="Arial" w:hAnsi="Arial" w:cs="Arial"/>
          <w:lang w:val="tr-TR"/>
        </w:rPr>
        <w:t xml:space="preserve">ılır </w:t>
      </w:r>
      <w:r w:rsidRPr="00241E62">
        <w:rPr>
          <w:rFonts w:ascii="Arial" w:hAnsi="Arial" w:cs="Arial"/>
          <w:lang w:val="tr-TR"/>
        </w:rPr>
        <w:t xml:space="preserve"> ve manuel </w:t>
      </w:r>
      <w:r>
        <w:rPr>
          <w:rFonts w:ascii="Arial" w:hAnsi="Arial" w:cs="Arial"/>
          <w:lang w:val="tr-TR"/>
        </w:rPr>
        <w:t>açılır</w:t>
      </w:r>
      <w:r w:rsidRPr="00241E62">
        <w:rPr>
          <w:rFonts w:ascii="Arial" w:hAnsi="Arial" w:cs="Arial"/>
          <w:lang w:val="tr-TR"/>
        </w:rPr>
        <w:t xml:space="preserve"> olarak 2 tip </w:t>
      </w:r>
      <w:r>
        <w:rPr>
          <w:rFonts w:ascii="Arial" w:hAnsi="Arial" w:cs="Arial"/>
          <w:lang w:val="tr-TR"/>
        </w:rPr>
        <w:t xml:space="preserve">koridor </w:t>
      </w:r>
      <w:r w:rsidRPr="00241E62">
        <w:rPr>
          <w:rFonts w:ascii="Arial" w:hAnsi="Arial" w:cs="Arial"/>
          <w:lang w:val="tr-TR"/>
        </w:rPr>
        <w:t>kapı seçeneği</w:t>
      </w:r>
      <w:r>
        <w:rPr>
          <w:rFonts w:ascii="Arial" w:hAnsi="Arial" w:cs="Arial"/>
          <w:lang w:val="tr-TR"/>
        </w:rPr>
        <w:t xml:space="preserve"> olmalıdır. Kanat çerçevesinin malzemesi alüminyum, cam 4+4 mm şeffaf lamine, taşıyıcı genişlik 3200 – 3600 mm, koridor genişliği 1200 x 2240 mm, mekanizma genişliği 2500 mm, elektro-mekanik kilit sistemi, renk RAL 7035 veya RAL 9005 olmalıdır ve taşıyıcı sistem 5 x 60 x 120 mm – 4 lü braket, 40 x 60 x 2 mm Alm. profilden oluşmalıdır.</w:t>
      </w:r>
    </w:p>
    <w:p w:rsidR="001D5B7A" w:rsidRDefault="001D5B7A" w:rsidP="001D5B7A">
      <w:pPr>
        <w:spacing w:before="100" w:after="100" w:line="360" w:lineRule="auto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Otomatik açılır kayar kapı için aktif fotosel sensör, 2 x hareketli otomatik kanat, keypad veya proximity kart ile kilitleme seçeneği olmalıdır. Manuel açılır kayar kapı  için 2 x senkronize kanat ve alttan kilitleme seçeneği olmalıdır.</w:t>
      </w:r>
    </w:p>
    <w:p w:rsidR="001D5B7A" w:rsidRDefault="00020102" w:rsidP="001D5B7A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 w:rsidRPr="00020102">
        <w:rPr>
          <w:rFonts w:ascii="Arial" w:eastAsia="Times New Roman" w:hAnsi="Arial" w:cs="Arial"/>
        </w:rPr>
        <w:t>Şapka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ön</w:t>
      </w:r>
      <w:proofErr w:type="spellEnd"/>
      <w:r w:rsidRPr="00020102">
        <w:rPr>
          <w:rFonts w:ascii="Arial" w:eastAsia="Times New Roman" w:hAnsi="Arial" w:cs="Arial"/>
        </w:rPr>
        <w:t xml:space="preserve"> panel </w:t>
      </w:r>
      <w:proofErr w:type="spellStart"/>
      <w:r w:rsidRPr="00020102">
        <w:rPr>
          <w:rFonts w:ascii="Arial" w:eastAsia="Times New Roman" w:hAnsi="Arial" w:cs="Arial"/>
        </w:rPr>
        <w:t>parçası</w:t>
      </w:r>
      <w:proofErr w:type="spellEnd"/>
      <w:r w:rsidRPr="00020102">
        <w:rPr>
          <w:rFonts w:ascii="Arial" w:eastAsia="Times New Roman" w:hAnsi="Arial" w:cs="Arial"/>
        </w:rPr>
        <w:t>(</w:t>
      </w:r>
      <w:proofErr w:type="spellStart"/>
      <w:r w:rsidRPr="00020102">
        <w:rPr>
          <w:rFonts w:ascii="Arial" w:eastAsia="Times New Roman" w:hAnsi="Arial" w:cs="Arial"/>
        </w:rPr>
        <w:t>alınlık</w:t>
      </w:r>
      <w:proofErr w:type="spellEnd"/>
      <w:r w:rsidRPr="00020102">
        <w:rPr>
          <w:rFonts w:ascii="Arial" w:eastAsia="Times New Roman" w:hAnsi="Arial" w:cs="Arial"/>
        </w:rPr>
        <w:t xml:space="preserve">); </w:t>
      </w:r>
      <w:proofErr w:type="spellStart"/>
      <w:r w:rsidRPr="00020102">
        <w:rPr>
          <w:rFonts w:ascii="Arial" w:eastAsia="Times New Roman" w:hAnsi="Arial" w:cs="Arial"/>
        </w:rPr>
        <w:t>kabin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genişliğine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bağlı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olarak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değişmeli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ve</w:t>
      </w:r>
      <w:proofErr w:type="spellEnd"/>
      <w:r w:rsidRPr="00020102">
        <w:rPr>
          <w:rFonts w:ascii="Arial" w:eastAsia="Times New Roman" w:hAnsi="Arial" w:cs="Arial"/>
        </w:rPr>
        <w:t xml:space="preserve"> y=120 mm </w:t>
      </w:r>
      <w:proofErr w:type="spellStart"/>
      <w:r w:rsidRPr="00020102"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</w:p>
    <w:p w:rsidR="007C30E0" w:rsidRPr="00020102" w:rsidRDefault="00020102" w:rsidP="00020102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 w:rsidRPr="00020102">
        <w:rPr>
          <w:rFonts w:ascii="Arial" w:eastAsia="Times New Roman" w:hAnsi="Arial" w:cs="Arial"/>
        </w:rPr>
        <w:t>Kabinlerin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düzgün</w:t>
      </w:r>
      <w:proofErr w:type="spellEnd"/>
      <w:r w:rsidRPr="00020102">
        <w:rPr>
          <w:rFonts w:ascii="Arial" w:eastAsia="Times New Roman" w:hAnsi="Arial" w:cs="Arial"/>
        </w:rPr>
        <w:t xml:space="preserve">, </w:t>
      </w:r>
      <w:proofErr w:type="spellStart"/>
      <w:r w:rsidRPr="00020102">
        <w:rPr>
          <w:rFonts w:ascii="Arial" w:eastAsia="Times New Roman" w:hAnsi="Arial" w:cs="Arial"/>
        </w:rPr>
        <w:t>aynı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hizada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durması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ve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koridorda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sağlam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bir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yapı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oluşabilmesi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için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kabin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üst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birleştirme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kiti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olmalıdır</w:t>
      </w:r>
      <w:proofErr w:type="spellEnd"/>
      <w:r w:rsidRPr="00020102">
        <w:rPr>
          <w:rFonts w:ascii="Arial" w:eastAsia="Times New Roman" w:hAnsi="Arial" w:cs="Arial"/>
        </w:rPr>
        <w:t xml:space="preserve">. </w:t>
      </w:r>
    </w:p>
    <w:p w:rsidR="00020102" w:rsidRPr="00020102" w:rsidRDefault="00020102" w:rsidP="00020102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 w:rsidRPr="00020102">
        <w:rPr>
          <w:rFonts w:ascii="Arial" w:eastAsia="Times New Roman" w:hAnsi="Arial" w:cs="Arial"/>
        </w:rPr>
        <w:t>Farklı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kabin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genişliklerine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göre</w:t>
      </w:r>
      <w:proofErr w:type="spellEnd"/>
      <w:r w:rsidRPr="00020102">
        <w:rPr>
          <w:rFonts w:ascii="Arial" w:eastAsia="Times New Roman" w:hAnsi="Arial" w:cs="Arial"/>
        </w:rPr>
        <w:t xml:space="preserve"> 42U, 45U </w:t>
      </w:r>
      <w:proofErr w:type="spellStart"/>
      <w:r w:rsidRPr="00020102">
        <w:rPr>
          <w:rFonts w:ascii="Arial" w:eastAsia="Times New Roman" w:hAnsi="Arial" w:cs="Arial"/>
        </w:rPr>
        <w:t>ve</w:t>
      </w:r>
      <w:proofErr w:type="spellEnd"/>
      <w:r w:rsidRPr="00020102">
        <w:rPr>
          <w:rFonts w:ascii="Arial" w:eastAsia="Times New Roman" w:hAnsi="Arial" w:cs="Arial"/>
        </w:rPr>
        <w:t xml:space="preserve"> 47U </w:t>
      </w:r>
      <w:proofErr w:type="spellStart"/>
      <w:r w:rsidRPr="00020102">
        <w:rPr>
          <w:rFonts w:ascii="Arial" w:eastAsia="Times New Roman" w:hAnsi="Arial" w:cs="Arial"/>
        </w:rPr>
        <w:t>olarak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üst</w:t>
      </w:r>
      <w:proofErr w:type="spellEnd"/>
      <w:r w:rsidRPr="00020102">
        <w:rPr>
          <w:rFonts w:ascii="Arial" w:eastAsia="Times New Roman" w:hAnsi="Arial" w:cs="Arial"/>
        </w:rPr>
        <w:t xml:space="preserve">, alt </w:t>
      </w:r>
      <w:proofErr w:type="spellStart"/>
      <w:r w:rsidRPr="00020102">
        <w:rPr>
          <w:rFonts w:ascii="Arial" w:eastAsia="Times New Roman" w:hAnsi="Arial" w:cs="Arial"/>
        </w:rPr>
        <w:t>ve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yan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hava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geçiş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önleyicili</w:t>
      </w:r>
      <w:proofErr w:type="spellEnd"/>
      <w:r w:rsidRPr="00020102">
        <w:rPr>
          <w:rFonts w:ascii="Arial" w:eastAsia="Times New Roman" w:hAnsi="Arial" w:cs="Arial"/>
        </w:rPr>
        <w:t xml:space="preserve"> panel </w:t>
      </w:r>
      <w:proofErr w:type="spellStart"/>
      <w:r w:rsidRPr="00020102">
        <w:rPr>
          <w:rFonts w:ascii="Arial" w:eastAsia="Times New Roman" w:hAnsi="Arial" w:cs="Arial"/>
        </w:rPr>
        <w:t>seçeneklerine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sahip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olmalıdır</w:t>
      </w:r>
      <w:proofErr w:type="spellEnd"/>
      <w:r w:rsidRPr="00020102">
        <w:rPr>
          <w:rFonts w:ascii="Arial" w:eastAsia="Times New Roman" w:hAnsi="Arial" w:cs="Arial"/>
        </w:rPr>
        <w:t>.</w:t>
      </w:r>
    </w:p>
    <w:p w:rsidR="00020102" w:rsidRPr="00020102" w:rsidRDefault="00020102" w:rsidP="00020102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 w:rsidRPr="00020102">
        <w:rPr>
          <w:rFonts w:ascii="Arial" w:eastAsia="Times New Roman" w:hAnsi="Arial" w:cs="Arial"/>
        </w:rPr>
        <w:t>Temperli</w:t>
      </w:r>
      <w:proofErr w:type="spellEnd"/>
      <w:r w:rsidRPr="00020102">
        <w:rPr>
          <w:rFonts w:ascii="Arial" w:eastAsia="Times New Roman" w:hAnsi="Arial" w:cs="Arial"/>
        </w:rPr>
        <w:t xml:space="preserve"> cam</w:t>
      </w:r>
      <w:r w:rsidR="00AC6024">
        <w:rPr>
          <w:rFonts w:ascii="Arial" w:eastAsia="Times New Roman" w:hAnsi="Arial" w:cs="Arial"/>
        </w:rPr>
        <w:t xml:space="preserve"> </w:t>
      </w:r>
      <w:proofErr w:type="spellStart"/>
      <w:r w:rsidR="00AC6024">
        <w:rPr>
          <w:rFonts w:ascii="Arial" w:eastAsia="Times New Roman" w:hAnsi="Arial" w:cs="Arial"/>
        </w:rPr>
        <w:t>veya</w:t>
      </w:r>
      <w:proofErr w:type="spellEnd"/>
      <w:r w:rsidR="00AC6024">
        <w:rPr>
          <w:rFonts w:ascii="Arial" w:eastAsia="Times New Roman" w:hAnsi="Arial" w:cs="Arial"/>
        </w:rPr>
        <w:t xml:space="preserve"> </w:t>
      </w:r>
      <w:proofErr w:type="spellStart"/>
      <w:r w:rsidR="00AC6024">
        <w:rPr>
          <w:rFonts w:ascii="Arial" w:eastAsia="Times New Roman" w:hAnsi="Arial" w:cs="Arial"/>
        </w:rPr>
        <w:t>pleksi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ile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kapatılan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soğuk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koridor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kapamanın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bağlantı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ve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birleşim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noktalarından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hiç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bir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şekilde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soğuk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hava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sızdırması</w:t>
      </w:r>
      <w:proofErr w:type="spellEnd"/>
      <w:r w:rsidRPr="00020102">
        <w:rPr>
          <w:rFonts w:ascii="Arial" w:eastAsia="Times New Roman" w:hAnsi="Arial" w:cs="Arial"/>
        </w:rPr>
        <w:t xml:space="preserve"> </w:t>
      </w:r>
      <w:proofErr w:type="spellStart"/>
      <w:r w:rsidRPr="00020102">
        <w:rPr>
          <w:rFonts w:ascii="Arial" w:eastAsia="Times New Roman" w:hAnsi="Arial" w:cs="Arial"/>
        </w:rPr>
        <w:t>olmayacaktır</w:t>
      </w:r>
      <w:proofErr w:type="spellEnd"/>
      <w:r w:rsidRPr="00020102">
        <w:rPr>
          <w:rFonts w:ascii="Arial" w:eastAsia="Times New Roman" w:hAnsi="Arial" w:cs="Arial"/>
        </w:rPr>
        <w:t>.</w:t>
      </w:r>
    </w:p>
    <w:p w:rsidR="00122257" w:rsidRPr="00122257" w:rsidRDefault="00122257" w:rsidP="00122257">
      <w:pPr>
        <w:pStyle w:val="ListParagraph"/>
        <w:spacing w:before="100" w:after="100" w:line="360" w:lineRule="auto"/>
        <w:ind w:left="357"/>
        <w:jc w:val="both"/>
        <w:rPr>
          <w:rFonts w:ascii="Arial" w:eastAsia="Times New Roman" w:hAnsi="Arial" w:cs="Arial"/>
          <w:b/>
          <w:color w:val="FF0000"/>
        </w:rPr>
      </w:pPr>
    </w:p>
    <w:p w:rsidR="00D315FA" w:rsidRPr="008F6339" w:rsidRDefault="00E16FE4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KABİN İ</w:t>
      </w:r>
      <w:r w:rsidR="00946083" w:rsidRPr="00D315FA">
        <w:rPr>
          <w:rFonts w:ascii="Arial" w:eastAsia="Times New Roman" w:hAnsi="Arial" w:cs="Arial"/>
          <w:b/>
          <w:color w:val="FF0000"/>
        </w:rPr>
        <w:t>MALATINDA KULLANILAN MALZEMELERE AİT</w:t>
      </w:r>
      <w:r w:rsidR="00D315FA">
        <w:rPr>
          <w:rFonts w:ascii="Arial" w:eastAsia="Times New Roman" w:hAnsi="Arial" w:cs="Arial"/>
          <w:b/>
          <w:color w:val="FF0000"/>
        </w:rPr>
        <w:t xml:space="preserve"> BELGELER</w:t>
      </w:r>
      <w:r w:rsidR="00946083"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3E3A45" w:rsidRPr="00DF2CDC" w:rsidRDefault="003E3A45" w:rsidP="003E3A45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b/>
        </w:rPr>
      </w:pPr>
      <w:proofErr w:type="spellStart"/>
      <w:r w:rsidRPr="00270E1A">
        <w:rPr>
          <w:rFonts w:eastAsia="Times New Roman"/>
          <w:b/>
        </w:rPr>
        <w:t>Ç</w:t>
      </w:r>
      <w:r w:rsidR="00270E1A" w:rsidRPr="00270E1A">
        <w:rPr>
          <w:rFonts w:eastAsia="Times New Roman"/>
          <w:b/>
        </w:rPr>
        <w:t>elik</w:t>
      </w:r>
      <w:proofErr w:type="spellEnd"/>
      <w:r w:rsidR="00270E1A" w:rsidRPr="00270E1A">
        <w:rPr>
          <w:rFonts w:eastAsia="Times New Roman"/>
          <w:b/>
        </w:rPr>
        <w:t xml:space="preserve"> </w:t>
      </w:r>
      <w:proofErr w:type="spellStart"/>
      <w:proofErr w:type="gramStart"/>
      <w:r w:rsidR="00270E1A" w:rsidRPr="00270E1A">
        <w:rPr>
          <w:rFonts w:eastAsia="Times New Roman"/>
          <w:b/>
        </w:rPr>
        <w:t>Levha</w:t>
      </w:r>
      <w:proofErr w:type="spellEnd"/>
      <w:r w:rsidRPr="00270E1A">
        <w:rPr>
          <w:rFonts w:eastAsia="Times New Roman"/>
          <w:b/>
        </w:rPr>
        <w:t xml:space="preserve"> :</w:t>
      </w:r>
      <w:proofErr w:type="gramEnd"/>
      <w:r w:rsidRPr="00270E1A">
        <w:rPr>
          <w:rFonts w:eastAsia="Times New Roman"/>
          <w:b/>
        </w:rPr>
        <w:t xml:space="preserve"> </w:t>
      </w:r>
      <w:r w:rsidRPr="00DF2CDC">
        <w:rPr>
          <w:rFonts w:ascii="Arial" w:eastAsia="Times New Roman" w:hAnsi="Arial" w:cs="Arial"/>
        </w:rPr>
        <w:t>EN 10346: 20015 DX51D+Z</w:t>
      </w:r>
      <w:r>
        <w:rPr>
          <w:rFonts w:ascii="Arial" w:eastAsia="Times New Roman" w:hAnsi="Arial" w:cs="Arial"/>
        </w:rPr>
        <w:t xml:space="preserve">, </w:t>
      </w:r>
      <w:r w:rsidRPr="00DF2CDC">
        <w:rPr>
          <w:rFonts w:ascii="Arial" w:eastAsia="Times New Roman" w:hAnsi="Arial" w:cs="Arial"/>
        </w:rPr>
        <w:t>EN 10130: 2006 DC01</w:t>
      </w:r>
    </w:p>
    <w:p w:rsidR="003E3A45" w:rsidRPr="00DF2CDC" w:rsidRDefault="003E3A45" w:rsidP="003E3A45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b/>
        </w:rPr>
      </w:pPr>
      <w:proofErr w:type="spellStart"/>
      <w:r w:rsidRPr="00270E1A">
        <w:rPr>
          <w:rFonts w:eastAsia="Times New Roman"/>
          <w:b/>
        </w:rPr>
        <w:t>E</w:t>
      </w:r>
      <w:r w:rsidR="00270E1A" w:rsidRPr="00270E1A">
        <w:rPr>
          <w:rFonts w:eastAsia="Times New Roman"/>
          <w:b/>
        </w:rPr>
        <w:t>lektrostatik</w:t>
      </w:r>
      <w:proofErr w:type="spellEnd"/>
      <w:r w:rsidRPr="00270E1A">
        <w:rPr>
          <w:rFonts w:eastAsia="Times New Roman"/>
          <w:b/>
        </w:rPr>
        <w:t xml:space="preserve"> </w:t>
      </w:r>
      <w:proofErr w:type="spellStart"/>
      <w:r w:rsidRPr="00270E1A">
        <w:rPr>
          <w:rFonts w:eastAsia="Times New Roman"/>
          <w:b/>
        </w:rPr>
        <w:t>T</w:t>
      </w:r>
      <w:r w:rsidR="00270E1A" w:rsidRPr="00270E1A">
        <w:rPr>
          <w:rFonts w:eastAsia="Times New Roman"/>
          <w:b/>
        </w:rPr>
        <w:t>oz</w:t>
      </w:r>
      <w:proofErr w:type="spellEnd"/>
      <w:r w:rsidRPr="00270E1A">
        <w:rPr>
          <w:rFonts w:eastAsia="Times New Roman"/>
          <w:b/>
        </w:rPr>
        <w:t xml:space="preserve"> </w:t>
      </w:r>
      <w:proofErr w:type="spellStart"/>
      <w:r w:rsidRPr="00270E1A">
        <w:rPr>
          <w:rFonts w:eastAsia="Times New Roman"/>
          <w:b/>
        </w:rPr>
        <w:t>B</w:t>
      </w:r>
      <w:r w:rsidR="00270E1A" w:rsidRPr="00270E1A">
        <w:rPr>
          <w:rFonts w:eastAsia="Times New Roman"/>
          <w:b/>
        </w:rPr>
        <w:t>oya</w:t>
      </w:r>
      <w:proofErr w:type="spellEnd"/>
      <w:r w:rsidRPr="00270E1A">
        <w:rPr>
          <w:rFonts w:eastAsia="Times New Roman"/>
          <w:b/>
        </w:rPr>
        <w:t>:</w:t>
      </w:r>
      <w:r>
        <w:rPr>
          <w:rFonts w:ascii="Arial" w:eastAsia="Times New Roman" w:hAnsi="Arial" w:cs="Arial"/>
          <w:b/>
        </w:rPr>
        <w:t xml:space="preserve"> </w:t>
      </w:r>
      <w:r w:rsidRPr="00DF2CDC">
        <w:rPr>
          <w:rFonts w:ascii="Arial" w:eastAsia="Times New Roman" w:hAnsi="Arial" w:cs="Arial"/>
        </w:rPr>
        <w:t>ISO6860</w:t>
      </w:r>
      <w:r>
        <w:rPr>
          <w:rFonts w:ascii="Arial" w:eastAsia="Times New Roman" w:hAnsi="Arial" w:cs="Arial"/>
        </w:rPr>
        <w:t xml:space="preserve">, </w:t>
      </w:r>
      <w:r w:rsidRPr="00DF2CDC">
        <w:rPr>
          <w:rFonts w:ascii="Arial" w:eastAsia="Times New Roman" w:hAnsi="Arial" w:cs="Arial"/>
        </w:rPr>
        <w:t>ISO2409, ISO1520,</w:t>
      </w:r>
      <w:r>
        <w:rPr>
          <w:rFonts w:ascii="Arial" w:eastAsia="Times New Roman" w:hAnsi="Arial" w:cs="Arial"/>
        </w:rPr>
        <w:t xml:space="preserve"> </w:t>
      </w:r>
      <w:r w:rsidRPr="00DF2CDC">
        <w:rPr>
          <w:rFonts w:ascii="Arial" w:eastAsia="Times New Roman" w:hAnsi="Arial" w:cs="Arial"/>
        </w:rPr>
        <w:t>ISO2815,</w:t>
      </w:r>
      <w:r>
        <w:rPr>
          <w:rFonts w:ascii="Arial" w:eastAsia="Times New Roman" w:hAnsi="Arial" w:cs="Arial"/>
        </w:rPr>
        <w:t xml:space="preserve"> </w:t>
      </w:r>
      <w:r w:rsidRPr="00DF2CDC">
        <w:rPr>
          <w:rFonts w:ascii="Arial" w:eastAsia="Times New Roman" w:hAnsi="Arial" w:cs="Arial"/>
        </w:rPr>
        <w:t>ISO6272,</w:t>
      </w:r>
      <w:r>
        <w:rPr>
          <w:rFonts w:ascii="Arial" w:eastAsia="Times New Roman" w:hAnsi="Arial" w:cs="Arial"/>
        </w:rPr>
        <w:t xml:space="preserve"> </w:t>
      </w:r>
      <w:r w:rsidRPr="00DF2CDC">
        <w:rPr>
          <w:rFonts w:ascii="Arial" w:eastAsia="Times New Roman" w:hAnsi="Arial" w:cs="Arial"/>
        </w:rPr>
        <w:t>ISO7253 ISO6270-1,</w:t>
      </w:r>
      <w:r>
        <w:rPr>
          <w:rFonts w:ascii="Arial" w:eastAsia="Times New Roman" w:hAnsi="Arial" w:cs="Arial"/>
        </w:rPr>
        <w:t xml:space="preserve"> </w:t>
      </w:r>
      <w:r w:rsidRPr="00DF2CDC">
        <w:rPr>
          <w:rFonts w:ascii="Arial" w:eastAsia="Times New Roman" w:hAnsi="Arial" w:cs="Arial"/>
        </w:rPr>
        <w:t>ISO2812</w:t>
      </w:r>
      <w:r>
        <w:rPr>
          <w:rFonts w:ascii="Arial" w:eastAsia="Times New Roman" w:hAnsi="Arial" w:cs="Arial"/>
          <w:b/>
        </w:rPr>
        <w:t xml:space="preserve">, </w:t>
      </w:r>
      <w:r w:rsidRPr="00DF2CDC">
        <w:rPr>
          <w:rFonts w:ascii="Arial" w:eastAsia="Times New Roman" w:hAnsi="Arial" w:cs="Arial"/>
        </w:rPr>
        <w:t>ISO 9001,</w:t>
      </w:r>
      <w:r>
        <w:rPr>
          <w:rFonts w:ascii="Arial" w:eastAsia="Times New Roman" w:hAnsi="Arial" w:cs="Arial"/>
        </w:rPr>
        <w:t xml:space="preserve"> </w:t>
      </w:r>
      <w:r w:rsidRPr="00DF2CDC">
        <w:rPr>
          <w:rFonts w:ascii="Arial" w:eastAsia="Times New Roman" w:hAnsi="Arial" w:cs="Arial"/>
        </w:rPr>
        <w:t>RoHS</w:t>
      </w:r>
    </w:p>
    <w:p w:rsidR="003E3A45" w:rsidRPr="00DF2CDC" w:rsidRDefault="003E3A45" w:rsidP="003E3A45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b/>
        </w:rPr>
      </w:pPr>
      <w:proofErr w:type="gramStart"/>
      <w:r w:rsidRPr="00270E1A">
        <w:rPr>
          <w:rFonts w:eastAsia="Times New Roman"/>
          <w:b/>
        </w:rPr>
        <w:t>C</w:t>
      </w:r>
      <w:r w:rsidR="00270E1A" w:rsidRPr="00270E1A">
        <w:rPr>
          <w:rFonts w:eastAsia="Times New Roman"/>
          <w:b/>
        </w:rPr>
        <w:t>am</w:t>
      </w:r>
      <w:r w:rsidRPr="00270E1A">
        <w:rPr>
          <w:rFonts w:eastAsia="Times New Roman"/>
          <w:b/>
        </w:rPr>
        <w:t xml:space="preserve"> :</w:t>
      </w:r>
      <w:proofErr w:type="gramEnd"/>
      <w:r>
        <w:rPr>
          <w:rFonts w:ascii="Arial" w:eastAsia="Times New Roman" w:hAnsi="Arial" w:cs="Arial"/>
          <w:b/>
        </w:rPr>
        <w:t xml:space="preserve"> </w:t>
      </w:r>
      <w:r w:rsidRPr="00DF2CDC">
        <w:rPr>
          <w:rFonts w:ascii="Arial" w:eastAsia="Times New Roman" w:hAnsi="Arial" w:cs="Arial"/>
        </w:rPr>
        <w:t>TS EN 12150-1 , TS EN 1863-1</w:t>
      </w:r>
    </w:p>
    <w:p w:rsidR="003E3A45" w:rsidRPr="00DF2CDC" w:rsidRDefault="003E3A45" w:rsidP="003E3A45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b/>
        </w:rPr>
      </w:pPr>
      <w:proofErr w:type="spellStart"/>
      <w:proofErr w:type="gramStart"/>
      <w:r w:rsidRPr="00270E1A">
        <w:rPr>
          <w:rFonts w:eastAsia="Times New Roman"/>
          <w:b/>
        </w:rPr>
        <w:t>K</w:t>
      </w:r>
      <w:r w:rsidR="00270E1A" w:rsidRPr="00270E1A">
        <w:rPr>
          <w:rFonts w:eastAsia="Times New Roman"/>
          <w:b/>
        </w:rPr>
        <w:t>ilit</w:t>
      </w:r>
      <w:proofErr w:type="spellEnd"/>
      <w:r w:rsidRPr="00270E1A">
        <w:rPr>
          <w:rFonts w:eastAsia="Times New Roman"/>
          <w:b/>
        </w:rPr>
        <w:t xml:space="preserve"> :</w:t>
      </w:r>
      <w:proofErr w:type="gramEnd"/>
      <w:r>
        <w:rPr>
          <w:rFonts w:ascii="Arial" w:eastAsia="Times New Roman" w:hAnsi="Arial" w:cs="Arial"/>
          <w:b/>
        </w:rPr>
        <w:t xml:space="preserve"> </w:t>
      </w:r>
      <w:r w:rsidRPr="00DF2CDC">
        <w:rPr>
          <w:rFonts w:ascii="Arial" w:eastAsia="Times New Roman" w:hAnsi="Arial" w:cs="Arial"/>
        </w:rPr>
        <w:t>IEC 62474 , REACH ,RoHS                                     </w:t>
      </w:r>
    </w:p>
    <w:p w:rsidR="003E3A45" w:rsidRPr="00DF2CDC" w:rsidRDefault="003E3A45" w:rsidP="003E3A45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b/>
        </w:rPr>
      </w:pPr>
      <w:proofErr w:type="spellStart"/>
      <w:proofErr w:type="gramStart"/>
      <w:r w:rsidRPr="00270E1A">
        <w:rPr>
          <w:rFonts w:eastAsia="Times New Roman"/>
          <w:b/>
        </w:rPr>
        <w:t>T</w:t>
      </w:r>
      <w:r w:rsidR="00270E1A" w:rsidRPr="00270E1A">
        <w:rPr>
          <w:rFonts w:eastAsia="Times New Roman"/>
          <w:b/>
        </w:rPr>
        <w:t>ekerlek</w:t>
      </w:r>
      <w:proofErr w:type="spellEnd"/>
      <w:r w:rsidRPr="00270E1A">
        <w:rPr>
          <w:rFonts w:eastAsia="Times New Roman"/>
          <w:b/>
        </w:rPr>
        <w:t xml:space="preserve"> :</w:t>
      </w:r>
      <w:proofErr w:type="gramEnd"/>
      <w:r>
        <w:rPr>
          <w:rFonts w:ascii="Arial" w:eastAsia="Times New Roman" w:hAnsi="Arial" w:cs="Arial"/>
          <w:b/>
        </w:rPr>
        <w:t xml:space="preserve"> </w:t>
      </w:r>
      <w:r w:rsidRPr="00DF2CDC">
        <w:rPr>
          <w:rFonts w:ascii="Arial" w:eastAsia="Times New Roman" w:hAnsi="Arial" w:cs="Arial"/>
        </w:rPr>
        <w:t>ISO 9001 , TS EN 12532 ,RoHS</w:t>
      </w:r>
    </w:p>
    <w:p w:rsidR="003E3A45" w:rsidRPr="00DF2CDC" w:rsidRDefault="003E3A45" w:rsidP="003E3A45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b/>
        </w:rPr>
      </w:pPr>
      <w:proofErr w:type="gramStart"/>
      <w:r w:rsidRPr="00270E1A">
        <w:rPr>
          <w:rFonts w:eastAsia="Times New Roman"/>
          <w:b/>
        </w:rPr>
        <w:t>F</w:t>
      </w:r>
      <w:r w:rsidR="00270E1A" w:rsidRPr="00270E1A">
        <w:rPr>
          <w:rFonts w:eastAsia="Times New Roman"/>
          <w:b/>
        </w:rPr>
        <w:t>an</w:t>
      </w:r>
      <w:r w:rsidRPr="00270E1A">
        <w:rPr>
          <w:rFonts w:eastAsia="Times New Roman"/>
          <w:b/>
        </w:rPr>
        <w:t xml:space="preserve"> :</w:t>
      </w:r>
      <w:proofErr w:type="gramEnd"/>
      <w:r>
        <w:rPr>
          <w:rFonts w:ascii="Arial" w:eastAsia="Times New Roman" w:hAnsi="Arial" w:cs="Arial"/>
          <w:b/>
        </w:rPr>
        <w:t xml:space="preserve"> </w:t>
      </w:r>
      <w:r w:rsidRPr="00DF2CDC">
        <w:rPr>
          <w:rFonts w:ascii="Arial" w:eastAsia="Times New Roman" w:hAnsi="Arial" w:cs="Arial"/>
        </w:rPr>
        <w:t>IEC 60335-2-80:2002 , IEC 60335-1:2010</w:t>
      </w:r>
    </w:p>
    <w:p w:rsidR="006930AD" w:rsidRDefault="006930AD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</w:p>
    <w:p w:rsidR="00765ED6" w:rsidRDefault="00765ED6" w:rsidP="00765ED6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TESTLER VE SERTİFİKALAR</w:t>
      </w:r>
    </w:p>
    <w:p w:rsidR="00AC35A5" w:rsidRPr="00AC35A5" w:rsidRDefault="00AC35A5" w:rsidP="00AC35A5">
      <w:pPr>
        <w:spacing w:before="100" w:after="100" w:line="360" w:lineRule="auto"/>
        <w:ind w:left="66"/>
        <w:jc w:val="both"/>
        <w:rPr>
          <w:rFonts w:eastAsia="Times New Roman"/>
          <w:b/>
        </w:rPr>
      </w:pPr>
      <w:proofErr w:type="spellStart"/>
      <w:r w:rsidRPr="00AC35A5">
        <w:rPr>
          <w:rFonts w:eastAsia="Times New Roman"/>
          <w:b/>
        </w:rPr>
        <w:t>Çevre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koşullarına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ve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korozyona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karşı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direnç</w:t>
      </w:r>
      <w:proofErr w:type="spellEnd"/>
      <w:r w:rsidRPr="00AC35A5">
        <w:rPr>
          <w:rFonts w:eastAsia="Times New Roman"/>
          <w:b/>
        </w:rPr>
        <w:t>;</w:t>
      </w:r>
    </w:p>
    <w:p w:rsidR="00AC35A5" w:rsidRPr="00AC35A5" w:rsidRDefault="00AC35A5" w:rsidP="00AC35A5">
      <w:pPr>
        <w:spacing w:before="100" w:after="100" w:line="360" w:lineRule="auto"/>
        <w:ind w:left="66"/>
        <w:jc w:val="both"/>
        <w:rPr>
          <w:rFonts w:eastAsia="Times New Roman"/>
          <w:b/>
        </w:rPr>
      </w:pPr>
      <w:proofErr w:type="spellStart"/>
      <w:r w:rsidRPr="00AC35A5">
        <w:rPr>
          <w:rFonts w:eastAsia="Times New Roman"/>
          <w:b/>
        </w:rPr>
        <w:t>Stabilite</w:t>
      </w:r>
      <w:proofErr w:type="spellEnd"/>
      <w:r w:rsidRPr="00AC35A5">
        <w:rPr>
          <w:rFonts w:eastAsia="Times New Roman"/>
          <w:b/>
        </w:rPr>
        <w:t xml:space="preserve">, </w:t>
      </w:r>
      <w:proofErr w:type="spellStart"/>
      <w:r w:rsidRPr="00AC35A5">
        <w:rPr>
          <w:rFonts w:eastAsia="Times New Roman"/>
          <w:b/>
        </w:rPr>
        <w:t>mekanik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güvenlik</w:t>
      </w:r>
      <w:proofErr w:type="spellEnd"/>
      <w:r w:rsidRPr="00AC35A5">
        <w:rPr>
          <w:rFonts w:eastAsia="Times New Roman"/>
          <w:b/>
        </w:rPr>
        <w:t xml:space="preserve">, </w:t>
      </w:r>
      <w:proofErr w:type="spellStart"/>
      <w:r w:rsidRPr="00AC35A5">
        <w:rPr>
          <w:rFonts w:eastAsia="Times New Roman"/>
          <w:b/>
        </w:rPr>
        <w:t>statik</w:t>
      </w:r>
      <w:proofErr w:type="spellEnd"/>
      <w:r w:rsidRPr="00AC35A5">
        <w:rPr>
          <w:rFonts w:eastAsia="Times New Roman"/>
          <w:b/>
        </w:rPr>
        <w:t xml:space="preserve">, </w:t>
      </w:r>
      <w:proofErr w:type="spellStart"/>
      <w:r w:rsidRPr="00AC35A5">
        <w:rPr>
          <w:rFonts w:eastAsia="Times New Roman"/>
          <w:b/>
        </w:rPr>
        <w:t>dinamik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ve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mekanik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yüklere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karşı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direnç</w:t>
      </w:r>
      <w:proofErr w:type="spellEnd"/>
      <w:r w:rsidRPr="00AC35A5">
        <w:rPr>
          <w:rFonts w:eastAsia="Times New Roman"/>
          <w:b/>
        </w:rPr>
        <w:t>;</w:t>
      </w:r>
    </w:p>
    <w:p w:rsidR="00AC35A5" w:rsidRPr="00AC35A5" w:rsidRDefault="00AC35A5" w:rsidP="00AC35A5">
      <w:pPr>
        <w:spacing w:before="100" w:after="100" w:line="360" w:lineRule="auto"/>
        <w:ind w:left="66"/>
        <w:jc w:val="both"/>
        <w:rPr>
          <w:rFonts w:eastAsia="Times New Roman"/>
          <w:b/>
        </w:rPr>
      </w:pPr>
      <w:proofErr w:type="spellStart"/>
      <w:r w:rsidRPr="00AC35A5">
        <w:rPr>
          <w:rFonts w:eastAsia="Times New Roman"/>
          <w:b/>
        </w:rPr>
        <w:t>Titreşime</w:t>
      </w:r>
      <w:proofErr w:type="spellEnd"/>
      <w:r w:rsidRPr="00AC35A5">
        <w:rPr>
          <w:rFonts w:eastAsia="Times New Roman"/>
          <w:b/>
        </w:rPr>
        <w:t xml:space="preserve">, </w:t>
      </w:r>
      <w:proofErr w:type="spellStart"/>
      <w:r w:rsidRPr="00AC35A5">
        <w:rPr>
          <w:rFonts w:eastAsia="Times New Roman"/>
          <w:b/>
        </w:rPr>
        <w:t>mekanik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şoka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ve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darbelere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karşı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direnç</w:t>
      </w:r>
      <w:proofErr w:type="spellEnd"/>
      <w:r w:rsidRPr="00AC35A5">
        <w:rPr>
          <w:rFonts w:eastAsia="Times New Roman"/>
          <w:b/>
        </w:rPr>
        <w:t>;</w:t>
      </w:r>
    </w:p>
    <w:p w:rsidR="00AC35A5" w:rsidRPr="00AC35A5" w:rsidRDefault="00AC35A5" w:rsidP="00AC35A5">
      <w:pPr>
        <w:spacing w:before="100" w:after="100" w:line="360" w:lineRule="auto"/>
        <w:ind w:left="66"/>
        <w:jc w:val="both"/>
        <w:rPr>
          <w:rFonts w:eastAsia="Times New Roman"/>
          <w:b/>
        </w:rPr>
      </w:pPr>
      <w:r w:rsidRPr="00AC35A5">
        <w:rPr>
          <w:rFonts w:eastAsia="Times New Roman"/>
          <w:b/>
        </w:rPr>
        <w:t xml:space="preserve">IP </w:t>
      </w:r>
      <w:proofErr w:type="spellStart"/>
      <w:r w:rsidRPr="00AC35A5">
        <w:rPr>
          <w:rFonts w:eastAsia="Times New Roman"/>
          <w:b/>
        </w:rPr>
        <w:t>koruma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derecesi</w:t>
      </w:r>
      <w:proofErr w:type="spellEnd"/>
      <w:r w:rsidRPr="00AC35A5">
        <w:rPr>
          <w:rFonts w:eastAsia="Times New Roman"/>
          <w:b/>
        </w:rPr>
        <w:t xml:space="preserve"> </w:t>
      </w:r>
      <w:proofErr w:type="gramStart"/>
      <w:r w:rsidRPr="00AC35A5">
        <w:rPr>
          <w:rFonts w:eastAsia="Times New Roman"/>
          <w:b/>
        </w:rPr>
        <w:t>( IP</w:t>
      </w:r>
      <w:proofErr w:type="gramEnd"/>
      <w:r w:rsidRPr="00AC35A5">
        <w:rPr>
          <w:rFonts w:eastAsia="Times New Roman"/>
          <w:b/>
        </w:rPr>
        <w:t>20 );</w:t>
      </w:r>
    </w:p>
    <w:p w:rsidR="00AC35A5" w:rsidRPr="00AC35A5" w:rsidRDefault="00AC35A5" w:rsidP="00AC35A5">
      <w:pPr>
        <w:spacing w:before="100" w:after="100" w:line="360" w:lineRule="auto"/>
        <w:ind w:left="66"/>
        <w:jc w:val="both"/>
        <w:rPr>
          <w:rFonts w:eastAsia="Times New Roman"/>
          <w:b/>
        </w:rPr>
      </w:pPr>
      <w:proofErr w:type="spellStart"/>
      <w:r w:rsidRPr="00AC35A5">
        <w:rPr>
          <w:rFonts w:eastAsia="Times New Roman"/>
          <w:b/>
        </w:rPr>
        <w:t>Elektrik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topraklama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sürekliliği</w:t>
      </w:r>
      <w:proofErr w:type="spellEnd"/>
      <w:r w:rsidRPr="00AC35A5">
        <w:rPr>
          <w:rFonts w:eastAsia="Times New Roman"/>
          <w:b/>
        </w:rPr>
        <w:t>;</w:t>
      </w:r>
    </w:p>
    <w:p w:rsidR="00AC35A5" w:rsidRPr="00AC35A5" w:rsidRDefault="00AC35A5" w:rsidP="00AC35A5">
      <w:pPr>
        <w:spacing w:before="100" w:after="100" w:line="360" w:lineRule="auto"/>
        <w:ind w:left="66"/>
        <w:jc w:val="both"/>
        <w:rPr>
          <w:rFonts w:eastAsia="Times New Roman"/>
          <w:b/>
        </w:rPr>
      </w:pPr>
      <w:proofErr w:type="spellStart"/>
      <w:r w:rsidRPr="00AC35A5">
        <w:rPr>
          <w:rFonts w:eastAsia="Times New Roman"/>
          <w:b/>
        </w:rPr>
        <w:t>Yangın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ve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alev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dayanımı</w:t>
      </w:r>
      <w:proofErr w:type="spellEnd"/>
      <w:r w:rsidRPr="00AC35A5">
        <w:rPr>
          <w:rFonts w:eastAsia="Times New Roman"/>
          <w:b/>
        </w:rPr>
        <w:t>;</w:t>
      </w:r>
    </w:p>
    <w:p w:rsidR="00AC35A5" w:rsidRPr="00AC35A5" w:rsidRDefault="00AC35A5" w:rsidP="00AC35A5">
      <w:pPr>
        <w:spacing w:before="100" w:after="100" w:line="360" w:lineRule="auto"/>
        <w:ind w:left="66"/>
        <w:jc w:val="both"/>
        <w:rPr>
          <w:rFonts w:eastAsia="Times New Roman"/>
        </w:rPr>
      </w:pPr>
      <w:r w:rsidRPr="00AC35A5">
        <w:rPr>
          <w:rFonts w:eastAsia="Times New Roman"/>
        </w:rPr>
        <w:t xml:space="preserve">“EN 61587-1” </w:t>
      </w:r>
      <w:proofErr w:type="spellStart"/>
      <w:r w:rsidRPr="00AC35A5">
        <w:rPr>
          <w:rFonts w:eastAsia="Times New Roman"/>
        </w:rPr>
        <w:t>standardına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göre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normatif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standartlar</w:t>
      </w:r>
      <w:proofErr w:type="spellEnd"/>
      <w:r w:rsidRPr="00AC35A5">
        <w:rPr>
          <w:rFonts w:eastAsia="Times New Roman"/>
        </w:rPr>
        <w:t xml:space="preserve"> </w:t>
      </w:r>
      <w:proofErr w:type="spellStart"/>
      <w:proofErr w:type="gramStart"/>
      <w:r w:rsidRPr="00AC35A5">
        <w:rPr>
          <w:rFonts w:eastAsia="Times New Roman"/>
        </w:rPr>
        <w:t>ile</w:t>
      </w:r>
      <w:proofErr w:type="spellEnd"/>
      <w:r w:rsidRPr="00AC35A5">
        <w:rPr>
          <w:rFonts w:eastAsia="Times New Roman"/>
        </w:rPr>
        <w:t xml:space="preserve">  test</w:t>
      </w:r>
      <w:proofErr w:type="gram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edilmiştir</w:t>
      </w:r>
      <w:proofErr w:type="spellEnd"/>
      <w:r w:rsidRPr="00AC35A5">
        <w:rPr>
          <w:rFonts w:eastAsia="Times New Roman"/>
        </w:rPr>
        <w:t xml:space="preserve">: IEC 60917, IEC 60297, IEC 60068-1, IEC 60068-2, IEC 60695-11-10, IEC 60950-1, </w:t>
      </w:r>
      <w:proofErr w:type="spellStart"/>
      <w:r w:rsidRPr="00AC35A5">
        <w:rPr>
          <w:rFonts w:eastAsia="Times New Roman"/>
        </w:rPr>
        <w:t>standartları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için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onaylanmış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kuruluşlar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tarafından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alınan</w:t>
      </w:r>
      <w:proofErr w:type="spellEnd"/>
      <w:r w:rsidRPr="00AC35A5">
        <w:rPr>
          <w:rFonts w:eastAsia="Times New Roman"/>
        </w:rPr>
        <w:t xml:space="preserve"> TSE </w:t>
      </w:r>
      <w:proofErr w:type="spellStart"/>
      <w:r w:rsidRPr="00AC35A5">
        <w:rPr>
          <w:rFonts w:eastAsia="Times New Roman"/>
        </w:rPr>
        <w:t>Sertifikası</w:t>
      </w:r>
      <w:proofErr w:type="spellEnd"/>
      <w:r w:rsidRPr="00AC35A5">
        <w:rPr>
          <w:rFonts w:eastAsia="Times New Roman"/>
        </w:rPr>
        <w:t xml:space="preserve"> Numarası:003788-TSE-08/02</w:t>
      </w:r>
    </w:p>
    <w:p w:rsidR="00AC35A5" w:rsidRPr="00AC35A5" w:rsidRDefault="00AC35A5" w:rsidP="00AC35A5">
      <w:pPr>
        <w:spacing w:before="100" w:after="100" w:line="360" w:lineRule="auto"/>
        <w:ind w:left="66"/>
        <w:jc w:val="both"/>
        <w:rPr>
          <w:rFonts w:eastAsia="Times New Roman"/>
        </w:rPr>
      </w:pPr>
      <w:r w:rsidRPr="00AC35A5">
        <w:rPr>
          <w:rFonts w:eastAsia="Times New Roman"/>
          <w:b/>
        </w:rPr>
        <w:t xml:space="preserve">EAC </w:t>
      </w:r>
      <w:proofErr w:type="spellStart"/>
      <w:r w:rsidRPr="00AC35A5">
        <w:rPr>
          <w:rFonts w:eastAsia="Times New Roman"/>
          <w:b/>
        </w:rPr>
        <w:t>sertifika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numarası</w:t>
      </w:r>
      <w:proofErr w:type="spellEnd"/>
      <w:r w:rsidRPr="00AC35A5">
        <w:rPr>
          <w:rFonts w:eastAsia="Times New Roman"/>
          <w:b/>
        </w:rPr>
        <w:t xml:space="preserve">: </w:t>
      </w:r>
      <w:r w:rsidRPr="00AC35A5">
        <w:rPr>
          <w:rFonts w:eastAsia="Times New Roman"/>
        </w:rPr>
        <w:t>0443637, 0776963, 0345864, 0401678, 0776653</w:t>
      </w:r>
    </w:p>
    <w:p w:rsidR="00AC35A5" w:rsidRPr="00AC35A5" w:rsidRDefault="00AC35A5" w:rsidP="00AC35A5">
      <w:pPr>
        <w:spacing w:before="100" w:after="100" w:line="360" w:lineRule="auto"/>
        <w:ind w:left="66"/>
        <w:jc w:val="both"/>
        <w:rPr>
          <w:rFonts w:eastAsia="Times New Roman"/>
          <w:b/>
        </w:rPr>
      </w:pPr>
      <w:proofErr w:type="spellStart"/>
      <w:r w:rsidRPr="00AC35A5">
        <w:rPr>
          <w:rFonts w:eastAsia="Times New Roman"/>
          <w:b/>
        </w:rPr>
        <w:t>Korozyon</w:t>
      </w:r>
      <w:proofErr w:type="spellEnd"/>
      <w:r w:rsidRPr="00AC35A5">
        <w:rPr>
          <w:rFonts w:eastAsia="Times New Roman"/>
          <w:b/>
        </w:rPr>
        <w:t xml:space="preserve">: </w:t>
      </w:r>
      <w:r w:rsidRPr="00AC35A5">
        <w:rPr>
          <w:rFonts w:eastAsia="Times New Roman"/>
        </w:rPr>
        <w:t>METALTEK AB-0547-T / 0157-</w:t>
      </w:r>
      <w:proofErr w:type="gramStart"/>
      <w:r w:rsidRPr="00AC35A5">
        <w:rPr>
          <w:rFonts w:eastAsia="Times New Roman"/>
        </w:rPr>
        <w:t>1  test</w:t>
      </w:r>
      <w:proofErr w:type="gram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raporuna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uygun</w:t>
      </w:r>
      <w:proofErr w:type="spellEnd"/>
      <w:r w:rsidRPr="00AC35A5">
        <w:rPr>
          <w:rFonts w:eastAsia="Times New Roman"/>
        </w:rPr>
        <w:t xml:space="preserve"> ISO 9227 </w:t>
      </w:r>
      <w:proofErr w:type="spellStart"/>
      <w:r w:rsidRPr="00AC35A5">
        <w:rPr>
          <w:rFonts w:eastAsia="Times New Roman"/>
        </w:rPr>
        <w:t>standardı</w:t>
      </w:r>
      <w:proofErr w:type="spellEnd"/>
    </w:p>
    <w:p w:rsidR="00AC35A5" w:rsidRPr="00AC35A5" w:rsidRDefault="00AC35A5" w:rsidP="00AC35A5">
      <w:pPr>
        <w:spacing w:before="100" w:after="100" w:line="360" w:lineRule="auto"/>
        <w:ind w:left="66"/>
        <w:jc w:val="both"/>
        <w:rPr>
          <w:rFonts w:eastAsia="Times New Roman"/>
        </w:rPr>
      </w:pPr>
      <w:proofErr w:type="spellStart"/>
      <w:r w:rsidRPr="00AC35A5">
        <w:rPr>
          <w:rFonts w:eastAsia="Times New Roman"/>
          <w:b/>
        </w:rPr>
        <w:t>Lojistik</w:t>
      </w:r>
      <w:proofErr w:type="spellEnd"/>
      <w:r w:rsidRPr="00AC35A5">
        <w:rPr>
          <w:rFonts w:eastAsia="Times New Roman"/>
          <w:b/>
        </w:rPr>
        <w:t xml:space="preserve">: </w:t>
      </w:r>
      <w:r w:rsidRPr="00AC35A5">
        <w:rPr>
          <w:rFonts w:eastAsia="Times New Roman"/>
        </w:rPr>
        <w:t xml:space="preserve">ETS 300 019-1-2 </w:t>
      </w:r>
      <w:proofErr w:type="spellStart"/>
      <w:r w:rsidRPr="00AC35A5">
        <w:rPr>
          <w:rFonts w:eastAsia="Times New Roman"/>
        </w:rPr>
        <w:t>Sınıf</w:t>
      </w:r>
      <w:proofErr w:type="spellEnd"/>
      <w:r w:rsidRPr="00AC35A5">
        <w:rPr>
          <w:rFonts w:eastAsia="Times New Roman"/>
        </w:rPr>
        <w:t xml:space="preserve"> 2.3 </w:t>
      </w:r>
    </w:p>
    <w:p w:rsidR="00AC35A5" w:rsidRPr="00AC35A5" w:rsidRDefault="00AC35A5" w:rsidP="00AC35A5">
      <w:pPr>
        <w:spacing w:before="100" w:after="100" w:line="360" w:lineRule="auto"/>
        <w:ind w:left="66"/>
        <w:jc w:val="both"/>
        <w:rPr>
          <w:rFonts w:eastAsia="Times New Roman"/>
          <w:b/>
        </w:rPr>
      </w:pPr>
      <w:proofErr w:type="spellStart"/>
      <w:r w:rsidRPr="00AC35A5">
        <w:rPr>
          <w:rFonts w:eastAsia="Times New Roman"/>
          <w:b/>
        </w:rPr>
        <w:t>Yüzey</w:t>
      </w:r>
      <w:proofErr w:type="spellEnd"/>
      <w:r w:rsidRPr="00AC35A5">
        <w:rPr>
          <w:rFonts w:eastAsia="Times New Roman"/>
          <w:b/>
        </w:rPr>
        <w:t xml:space="preserve">:   </w:t>
      </w:r>
      <w:proofErr w:type="spellStart"/>
      <w:r w:rsidRPr="00AC35A5">
        <w:rPr>
          <w:rFonts w:eastAsia="Times New Roman"/>
        </w:rPr>
        <w:t>Elektrostatik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toz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boya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kaplı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yüzey</w:t>
      </w:r>
      <w:proofErr w:type="spellEnd"/>
      <w:r w:rsidRPr="00AC35A5">
        <w:rPr>
          <w:rFonts w:eastAsia="Times New Roman"/>
        </w:rPr>
        <w:t xml:space="preserve"> </w:t>
      </w:r>
      <w:proofErr w:type="spellStart"/>
      <w:proofErr w:type="gramStart"/>
      <w:r w:rsidRPr="00AC35A5">
        <w:rPr>
          <w:rFonts w:eastAsia="Times New Roman"/>
        </w:rPr>
        <w:t>işlem</w:t>
      </w:r>
      <w:proofErr w:type="spellEnd"/>
      <w:r w:rsidRPr="00AC35A5">
        <w:rPr>
          <w:rFonts w:eastAsia="Times New Roman"/>
        </w:rPr>
        <w:t xml:space="preserve"> ,</w:t>
      </w:r>
      <w:proofErr w:type="gramEnd"/>
      <w:r w:rsidRPr="00AC35A5">
        <w:rPr>
          <w:rFonts w:eastAsia="Times New Roman"/>
        </w:rPr>
        <w:t xml:space="preserve"> 80 +/ - 5 mikron </w:t>
      </w:r>
      <w:proofErr w:type="spellStart"/>
      <w:r w:rsidRPr="00AC35A5">
        <w:rPr>
          <w:rFonts w:eastAsia="Times New Roman"/>
        </w:rPr>
        <w:t>boya</w:t>
      </w:r>
      <w:proofErr w:type="spellEnd"/>
      <w:r w:rsidRPr="00AC35A5">
        <w:rPr>
          <w:rFonts w:eastAsia="Times New Roman"/>
        </w:rPr>
        <w:t xml:space="preserve"> </w:t>
      </w:r>
      <w:proofErr w:type="spellStart"/>
      <w:r w:rsidRPr="00AC35A5">
        <w:rPr>
          <w:rFonts w:eastAsia="Times New Roman"/>
        </w:rPr>
        <w:t>kalınlığı</w:t>
      </w:r>
      <w:proofErr w:type="spellEnd"/>
    </w:p>
    <w:p w:rsidR="00853ECB" w:rsidRPr="00AC35A5" w:rsidRDefault="00AC35A5" w:rsidP="00AC35A5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b/>
        </w:rPr>
      </w:pPr>
      <w:proofErr w:type="spellStart"/>
      <w:r w:rsidRPr="00AC35A5">
        <w:rPr>
          <w:rFonts w:eastAsia="Times New Roman"/>
          <w:b/>
        </w:rPr>
        <w:t>Depolama</w:t>
      </w:r>
      <w:proofErr w:type="spellEnd"/>
      <w:r w:rsidRPr="00AC35A5">
        <w:rPr>
          <w:rFonts w:eastAsia="Times New Roman"/>
        </w:rPr>
        <w:t xml:space="preserve">: ETS 300 019-1-1 </w:t>
      </w:r>
      <w:proofErr w:type="spellStart"/>
      <w:r w:rsidRPr="00AC35A5">
        <w:rPr>
          <w:rFonts w:eastAsia="Times New Roman"/>
        </w:rPr>
        <w:t>Sınıf</w:t>
      </w:r>
      <w:proofErr w:type="spellEnd"/>
      <w:r w:rsidRPr="00AC35A5">
        <w:rPr>
          <w:rFonts w:eastAsia="Times New Roman"/>
        </w:rPr>
        <w:t xml:space="preserve"> 1.2</w:t>
      </w:r>
      <w:r w:rsidRPr="00AC35A5">
        <w:rPr>
          <w:rFonts w:eastAsia="Times New Roman"/>
          <w:b/>
        </w:rPr>
        <w:t xml:space="preserve">  </w:t>
      </w:r>
    </w:p>
    <w:p w:rsidR="006930AD" w:rsidRPr="008F6339" w:rsidRDefault="006930A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6930AD">
        <w:rPr>
          <w:rFonts w:ascii="Arial" w:eastAsia="Times New Roman" w:hAnsi="Arial" w:cs="Arial"/>
          <w:b/>
          <w:color w:val="FF0000"/>
        </w:rPr>
        <w:t>AKSESUARLAR</w:t>
      </w:r>
    </w:p>
    <w:p w:rsidR="00B823C6" w:rsidRPr="004E24F9" w:rsidRDefault="004E24F9" w:rsidP="007D6F6A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 w:rsidRPr="00AC35A5">
        <w:rPr>
          <w:rFonts w:eastAsia="Times New Roman"/>
          <w:b/>
        </w:rPr>
        <w:t xml:space="preserve">Fan </w:t>
      </w:r>
      <w:proofErr w:type="spellStart"/>
      <w:r w:rsidRPr="00AC35A5">
        <w:rPr>
          <w:rFonts w:eastAsia="Times New Roman"/>
          <w:b/>
        </w:rPr>
        <w:t>Sistemi</w:t>
      </w:r>
      <w:proofErr w:type="spellEnd"/>
      <w:r w:rsidRPr="00AC35A5">
        <w:rPr>
          <w:rFonts w:eastAsia="Times New Roman"/>
          <w:b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Ayar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aralığı</w:t>
      </w:r>
      <w:proofErr w:type="spellEnd"/>
      <w:r w:rsidR="00973208" w:rsidRPr="00F43081">
        <w:rPr>
          <w:rFonts w:ascii="Arial" w:eastAsia="Times New Roman" w:hAnsi="Arial" w:cs="Arial"/>
        </w:rPr>
        <w:t xml:space="preserve"> 0-35 Cº </w:t>
      </w:r>
      <w:proofErr w:type="spellStart"/>
      <w:r w:rsidR="00973208" w:rsidRPr="00F43081">
        <w:rPr>
          <w:rFonts w:ascii="Arial" w:eastAsia="Times New Roman" w:hAnsi="Arial" w:cs="Arial"/>
        </w:rPr>
        <w:t>olan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d</w:t>
      </w:r>
      <w:r w:rsidRPr="00F43081">
        <w:rPr>
          <w:rFonts w:ascii="Arial" w:eastAsia="Times New Roman" w:hAnsi="Arial" w:cs="Arial"/>
        </w:rPr>
        <w:t>ijital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veya</w:t>
      </w:r>
      <w:proofErr w:type="spellEnd"/>
      <w:r w:rsidRPr="00F43081">
        <w:rPr>
          <w:rFonts w:ascii="Arial" w:eastAsia="Times New Roman" w:hAnsi="Arial" w:cs="Arial"/>
        </w:rPr>
        <w:t xml:space="preserve"> analog </w:t>
      </w:r>
      <w:proofErr w:type="spellStart"/>
      <w:r w:rsidR="00973208" w:rsidRPr="00F43081">
        <w:rPr>
          <w:rFonts w:ascii="Arial" w:eastAsia="Times New Roman" w:hAnsi="Arial" w:cs="Arial"/>
        </w:rPr>
        <w:t>t</w:t>
      </w:r>
      <w:r w:rsidRPr="00F43081">
        <w:rPr>
          <w:rFonts w:ascii="Arial" w:eastAsia="Times New Roman" w:hAnsi="Arial" w:cs="Arial"/>
        </w:rPr>
        <w:t>ermostat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kontrollü</w:t>
      </w:r>
      <w:proofErr w:type="spellEnd"/>
      <w:r w:rsidR="00E67DED">
        <w:rPr>
          <w:rFonts w:ascii="Arial" w:eastAsia="Times New Roman" w:hAnsi="Arial" w:cs="Arial"/>
        </w:rPr>
        <w:t xml:space="preserve"> </w:t>
      </w:r>
      <w:proofErr w:type="spellStart"/>
      <w:r w:rsidR="0040310B">
        <w:rPr>
          <w:rFonts w:ascii="Arial" w:eastAsia="Times New Roman" w:hAnsi="Arial" w:cs="Arial"/>
        </w:rPr>
        <w:t>veya</w:t>
      </w:r>
      <w:proofErr w:type="spellEnd"/>
      <w:r w:rsidR="0040310B">
        <w:rPr>
          <w:rFonts w:ascii="Arial" w:eastAsia="Times New Roman" w:hAnsi="Arial" w:cs="Arial"/>
        </w:rPr>
        <w:t xml:space="preserve"> ON/OFF switch </w:t>
      </w:r>
      <w:proofErr w:type="spellStart"/>
      <w:r w:rsidR="0040310B">
        <w:rPr>
          <w:rFonts w:ascii="Arial" w:eastAsia="Times New Roman" w:hAnsi="Arial" w:cs="Arial"/>
        </w:rPr>
        <w:t>kontrollü</w:t>
      </w:r>
      <w:proofErr w:type="spellEnd"/>
      <w:r w:rsidR="0040310B">
        <w:rPr>
          <w:rFonts w:ascii="Arial" w:eastAsia="Times New Roman" w:hAnsi="Arial" w:cs="Arial"/>
        </w:rPr>
        <w:t xml:space="preserve"> </w:t>
      </w:r>
      <w:r w:rsidR="00E67DED">
        <w:rPr>
          <w:rFonts w:ascii="Arial" w:eastAsia="Times New Roman" w:hAnsi="Arial" w:cs="Arial"/>
        </w:rPr>
        <w:t xml:space="preserve">4’ </w:t>
      </w:r>
      <w:proofErr w:type="spellStart"/>
      <w:r w:rsidR="00E67DED">
        <w:rPr>
          <w:rFonts w:ascii="Arial" w:eastAsia="Times New Roman" w:hAnsi="Arial" w:cs="Arial"/>
        </w:rPr>
        <w:t>lü</w:t>
      </w:r>
      <w:proofErr w:type="spellEnd"/>
      <w:r w:rsidR="00E67DED">
        <w:rPr>
          <w:rFonts w:ascii="Arial" w:eastAsia="Times New Roman" w:hAnsi="Arial" w:cs="Arial"/>
        </w:rPr>
        <w:t xml:space="preserve"> </w:t>
      </w:r>
      <w:proofErr w:type="spellStart"/>
      <w:r w:rsidR="00E67DED">
        <w:rPr>
          <w:rFonts w:ascii="Arial" w:eastAsia="Times New Roman" w:hAnsi="Arial" w:cs="Arial"/>
        </w:rPr>
        <w:t>veya</w:t>
      </w:r>
      <w:proofErr w:type="spellEnd"/>
      <w:r w:rsidR="00E67DED">
        <w:rPr>
          <w:rFonts w:ascii="Arial" w:eastAsia="Times New Roman" w:hAnsi="Arial" w:cs="Arial"/>
        </w:rPr>
        <w:t xml:space="preserve"> 6’ </w:t>
      </w:r>
      <w:proofErr w:type="spellStart"/>
      <w:r w:rsidR="00E67DED">
        <w:rPr>
          <w:rFonts w:ascii="Arial" w:eastAsia="Times New Roman" w:hAnsi="Arial" w:cs="Arial"/>
        </w:rPr>
        <w:t>lı</w:t>
      </w:r>
      <w:proofErr w:type="spellEnd"/>
      <w:r w:rsidR="00E67DED">
        <w:rPr>
          <w:rFonts w:ascii="Arial" w:eastAsia="Times New Roman" w:hAnsi="Arial" w:cs="Arial"/>
        </w:rPr>
        <w:t xml:space="preserve"> fan </w:t>
      </w:r>
      <w:proofErr w:type="spellStart"/>
      <w:r w:rsidR="00E67DED">
        <w:rPr>
          <w:rFonts w:ascii="Arial" w:eastAsia="Times New Roman" w:hAnsi="Arial" w:cs="Arial"/>
        </w:rPr>
        <w:t>ünitesine</w:t>
      </w:r>
      <w:proofErr w:type="spellEnd"/>
      <w:r w:rsidR="00E67DED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sahip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ve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kolay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montajlanabilir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tipte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olmalıdır</w:t>
      </w:r>
      <w:proofErr w:type="spellEnd"/>
      <w:r w:rsidR="00180F03">
        <w:rPr>
          <w:rFonts w:ascii="Arial" w:eastAsia="Times New Roman" w:hAnsi="Arial" w:cs="Arial"/>
        </w:rPr>
        <w:t>.</w:t>
      </w:r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Elektrik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kablosu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kablajı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ile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2F3577">
        <w:rPr>
          <w:rFonts w:ascii="Arial" w:eastAsia="Times New Roman" w:hAnsi="Arial" w:cs="Arial"/>
        </w:rPr>
        <w:t>kabin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içi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montaja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uygun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olmalıdır</w:t>
      </w:r>
      <w:proofErr w:type="spellEnd"/>
      <w:r w:rsidR="00973208" w:rsidRPr="00F43081">
        <w:rPr>
          <w:rFonts w:ascii="Arial" w:eastAsia="Times New Roman" w:hAnsi="Arial" w:cs="Arial"/>
        </w:rPr>
        <w:t>.</w:t>
      </w:r>
      <w:r w:rsidR="00A02877">
        <w:rPr>
          <w:rFonts w:ascii="Arial" w:eastAsia="Times New Roman" w:hAnsi="Arial" w:cs="Arial"/>
        </w:rPr>
        <w:t xml:space="preserve"> </w:t>
      </w:r>
      <w:r w:rsidR="00801EFB">
        <w:rPr>
          <w:rFonts w:ascii="Arial" w:eastAsia="Times New Roman" w:hAnsi="Arial" w:cs="Arial"/>
        </w:rPr>
        <w:t>50 Hz’ de h</w:t>
      </w:r>
      <w:r w:rsidR="00A02877">
        <w:rPr>
          <w:rFonts w:ascii="Arial" w:eastAsia="Times New Roman" w:hAnsi="Arial" w:cs="Arial"/>
        </w:rPr>
        <w:t xml:space="preserve">er fan </w:t>
      </w:r>
      <w:proofErr w:type="spellStart"/>
      <w:r w:rsidR="00A02877">
        <w:rPr>
          <w:rFonts w:ascii="Arial" w:eastAsia="Times New Roman" w:hAnsi="Arial" w:cs="Arial"/>
        </w:rPr>
        <w:t>maks</w:t>
      </w:r>
      <w:proofErr w:type="spellEnd"/>
      <w:r w:rsidR="00A02877">
        <w:rPr>
          <w:rFonts w:ascii="Arial" w:eastAsia="Times New Roman" w:hAnsi="Arial" w:cs="Arial"/>
        </w:rPr>
        <w:t>. 38</w:t>
      </w:r>
      <w:r w:rsidR="004B0FBA" w:rsidRPr="00F43081">
        <w:rPr>
          <w:rFonts w:ascii="Arial" w:eastAsia="Times New Roman" w:hAnsi="Arial" w:cs="Arial"/>
        </w:rPr>
        <w:t xml:space="preserve"> dB </w:t>
      </w:r>
      <w:proofErr w:type="spellStart"/>
      <w:r w:rsidR="004B0FBA" w:rsidRPr="00F43081">
        <w:rPr>
          <w:rFonts w:ascii="Arial" w:eastAsia="Times New Roman" w:hAnsi="Arial" w:cs="Arial"/>
        </w:rPr>
        <w:t>ses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seviyesine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ve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r w:rsidR="00801EFB">
        <w:rPr>
          <w:rFonts w:ascii="Arial" w:eastAsia="Times New Roman" w:hAnsi="Arial" w:cs="Arial"/>
        </w:rPr>
        <w:t>53 CFM</w:t>
      </w:r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hava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debisine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sahip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olmalıdır</w:t>
      </w:r>
      <w:proofErr w:type="spellEnd"/>
      <w:r w:rsidR="004B0FBA" w:rsidRPr="00F43081">
        <w:rPr>
          <w:rFonts w:ascii="Arial" w:eastAsia="Times New Roman" w:hAnsi="Arial" w:cs="Arial"/>
        </w:rPr>
        <w:t>.</w:t>
      </w:r>
      <w:r w:rsidR="00D6758E">
        <w:rPr>
          <w:rFonts w:ascii="Arial" w:eastAsia="Times New Roman" w:hAnsi="Arial" w:cs="Arial"/>
        </w:rPr>
        <w:t xml:space="preserve"> </w:t>
      </w:r>
      <w:r w:rsidR="00F43081">
        <w:rPr>
          <w:rFonts w:ascii="Arial" w:eastAsia="Times New Roman" w:hAnsi="Arial" w:cs="Arial"/>
        </w:rPr>
        <w:t xml:space="preserve">CE </w:t>
      </w:r>
      <w:proofErr w:type="spellStart"/>
      <w:r w:rsidR="00F43081">
        <w:rPr>
          <w:rFonts w:ascii="Arial" w:eastAsia="Times New Roman" w:hAnsi="Arial" w:cs="Arial"/>
        </w:rPr>
        <w:t>belgesi</w:t>
      </w:r>
      <w:proofErr w:type="spellEnd"/>
      <w:r w:rsidR="00D6758E">
        <w:rPr>
          <w:rFonts w:ascii="Arial" w:eastAsia="Times New Roman" w:hAnsi="Arial" w:cs="Arial"/>
        </w:rPr>
        <w:t xml:space="preserve"> </w:t>
      </w:r>
      <w:proofErr w:type="spellStart"/>
      <w:r w:rsidR="00D6758E">
        <w:rPr>
          <w:rFonts w:ascii="Arial" w:eastAsia="Times New Roman" w:hAnsi="Arial" w:cs="Arial"/>
        </w:rPr>
        <w:t>olmalıdır</w:t>
      </w:r>
      <w:proofErr w:type="spellEnd"/>
      <w:r w:rsidR="00B823C6">
        <w:rPr>
          <w:rFonts w:ascii="Arial" w:eastAsia="Times New Roman" w:hAnsi="Arial" w:cs="Arial"/>
        </w:rPr>
        <w:t>.</w:t>
      </w:r>
    </w:p>
    <w:p w:rsidR="005C7E09" w:rsidRPr="008F6339" w:rsidRDefault="00D6758E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AC35A5">
        <w:rPr>
          <w:rFonts w:eastAsia="Times New Roman"/>
          <w:b/>
        </w:rPr>
        <w:lastRenderedPageBreak/>
        <w:t>Dikey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kablo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düzenleyicisi</w:t>
      </w:r>
      <w:proofErr w:type="spellEnd"/>
      <w:r w:rsidRPr="00AC35A5">
        <w:rPr>
          <w:rFonts w:eastAsia="Times New Roman"/>
          <w:b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r w:rsidR="002A5B4D">
        <w:rPr>
          <w:rFonts w:ascii="Arial" w:eastAsia="Times New Roman" w:hAnsi="Arial" w:cs="Arial"/>
        </w:rPr>
        <w:t>H</w:t>
      </w:r>
      <w:r>
        <w:rPr>
          <w:rFonts w:ascii="Arial" w:eastAsia="Times New Roman" w:hAnsi="Arial" w:cs="Arial"/>
        </w:rPr>
        <w:t xml:space="preserve">er </w:t>
      </w:r>
      <w:proofErr w:type="spellStart"/>
      <w:r>
        <w:rPr>
          <w:rFonts w:ascii="Arial" w:eastAsia="Times New Roman" w:hAnsi="Arial" w:cs="Arial"/>
        </w:rPr>
        <w:t>türlü</w:t>
      </w:r>
      <w:proofErr w:type="spellEnd"/>
      <w:r>
        <w:rPr>
          <w:rFonts w:ascii="Arial" w:eastAsia="Times New Roman" w:hAnsi="Arial" w:cs="Arial"/>
        </w:rPr>
        <w:t xml:space="preserve"> patch cord, data </w:t>
      </w:r>
      <w:proofErr w:type="spellStart"/>
      <w:r>
        <w:rPr>
          <w:rFonts w:ascii="Arial" w:eastAsia="Times New Roman" w:hAnsi="Arial" w:cs="Arial"/>
        </w:rPr>
        <w:t>ve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elektrik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kablosunu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muhafaza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edebilecek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geniş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iç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hacme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sahip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  <w:r w:rsidR="00154AA8">
        <w:rPr>
          <w:rFonts w:ascii="Arial" w:eastAsia="Times New Roman" w:hAnsi="Arial" w:cs="Arial"/>
        </w:rPr>
        <w:t xml:space="preserve"> </w:t>
      </w:r>
      <w:r w:rsidRPr="00D6758E">
        <w:rPr>
          <w:rFonts w:ascii="Arial" w:eastAsia="Times New Roman" w:hAnsi="Arial" w:cs="Arial"/>
          <w:color w:val="000000"/>
        </w:rPr>
        <w:t xml:space="preserve">19”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boyunca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dikmelerinin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yan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taraflarına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bağlanmalı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ve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kablo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geçiş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holl</w:t>
      </w:r>
      <w:r>
        <w:rPr>
          <w:rFonts w:ascii="Arial" w:eastAsia="Times New Roman" w:hAnsi="Arial" w:cs="Arial"/>
          <w:color w:val="000000"/>
        </w:rPr>
        <w:t>erine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sahip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F878AD" w:rsidRDefault="00F878AD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C35A5">
        <w:rPr>
          <w:rFonts w:eastAsia="Times New Roman"/>
          <w:b/>
        </w:rPr>
        <w:t>Dikey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kablo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tavası</w:t>
      </w:r>
      <w:proofErr w:type="spellEnd"/>
      <w:r w:rsidRPr="00AC35A5">
        <w:rPr>
          <w:rFonts w:eastAsia="Times New Roman"/>
          <w:b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Galvaniz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kaplama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yüksekliği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boyunca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uzunluk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ve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kablo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montajını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sağlayacak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şekilde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perfore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edilmiş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>.</w:t>
      </w:r>
    </w:p>
    <w:p w:rsidR="00446878" w:rsidRPr="0040310B" w:rsidRDefault="00615101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AC35A5">
        <w:rPr>
          <w:rFonts w:eastAsia="Times New Roman"/>
          <w:b/>
        </w:rPr>
        <w:t>Tekerlek</w:t>
      </w:r>
      <w:proofErr w:type="spellEnd"/>
      <w:r w:rsidRPr="00AC35A5">
        <w:rPr>
          <w:rFonts w:eastAsia="Times New Roman"/>
          <w:b/>
        </w:rPr>
        <w:t xml:space="preserve">/pinyon </w:t>
      </w:r>
      <w:proofErr w:type="spellStart"/>
      <w:r w:rsidRPr="00AC35A5">
        <w:rPr>
          <w:rFonts w:eastAsia="Times New Roman"/>
          <w:b/>
        </w:rPr>
        <w:t>ayak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grubu</w:t>
      </w:r>
      <w:proofErr w:type="spellEnd"/>
      <w:r w:rsidRPr="00AC35A5">
        <w:rPr>
          <w:rFonts w:eastAsia="Times New Roman"/>
          <w:b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40310B">
        <w:rPr>
          <w:rFonts w:ascii="Arial" w:eastAsia="Times New Roman" w:hAnsi="Arial" w:cs="Arial"/>
          <w:color w:val="000000" w:themeColor="text1"/>
        </w:rPr>
        <w:t>Tekerlekler</w:t>
      </w:r>
      <w:proofErr w:type="spellEnd"/>
      <w:r w:rsidRP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40310B">
        <w:rPr>
          <w:rFonts w:ascii="Arial" w:eastAsia="Times New Roman" w:hAnsi="Arial" w:cs="Arial"/>
          <w:color w:val="000000" w:themeColor="text1"/>
        </w:rPr>
        <w:t>hareketli</w:t>
      </w:r>
      <w:proofErr w:type="spellEnd"/>
      <w:r w:rsidRPr="0040310B">
        <w:rPr>
          <w:rFonts w:ascii="Arial" w:eastAsia="Times New Roman" w:hAnsi="Arial" w:cs="Arial"/>
          <w:color w:val="000000" w:themeColor="text1"/>
        </w:rPr>
        <w:t xml:space="preserve"> tip </w:t>
      </w:r>
      <w:proofErr w:type="spellStart"/>
      <w:r w:rsidRPr="0040310B">
        <w:rPr>
          <w:rFonts w:ascii="Arial" w:eastAsia="Times New Roman" w:hAnsi="Arial" w:cs="Arial"/>
          <w:color w:val="000000" w:themeColor="text1"/>
        </w:rPr>
        <w:t>olup</w:t>
      </w:r>
      <w:proofErr w:type="spellEnd"/>
      <w:r w:rsidRPr="0040310B"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 w:rsidRPr="0040310B">
        <w:rPr>
          <w:rFonts w:ascii="Arial" w:eastAsia="Times New Roman" w:hAnsi="Arial" w:cs="Arial"/>
          <w:color w:val="000000" w:themeColor="text1"/>
        </w:rPr>
        <w:t>yöne</w:t>
      </w:r>
      <w:proofErr w:type="spellEnd"/>
      <w:r w:rsidRP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40310B">
        <w:rPr>
          <w:rFonts w:ascii="Arial" w:eastAsia="Times New Roman" w:hAnsi="Arial" w:cs="Arial"/>
          <w:color w:val="000000" w:themeColor="text1"/>
        </w:rPr>
        <w:t>hareket</w:t>
      </w:r>
      <w:proofErr w:type="spellEnd"/>
      <w:r w:rsidRP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40310B">
        <w:rPr>
          <w:rFonts w:ascii="Arial" w:eastAsia="Times New Roman" w:hAnsi="Arial" w:cs="Arial"/>
          <w:color w:val="000000" w:themeColor="text1"/>
        </w:rPr>
        <w:t>ettirilebilir</w:t>
      </w:r>
      <w:proofErr w:type="spellEnd"/>
      <w:r w:rsidRP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40310B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3B1D8E" w:rsidRPr="0040310B">
        <w:rPr>
          <w:rFonts w:ascii="Arial" w:eastAsia="Times New Roman" w:hAnsi="Arial" w:cs="Arial"/>
          <w:color w:val="000000" w:themeColor="text1"/>
        </w:rPr>
        <w:t>.</w:t>
      </w:r>
      <w:r w:rsidR="007C30E0">
        <w:rPr>
          <w:rFonts w:ascii="Arial" w:eastAsia="Times New Roman" w:hAnsi="Arial" w:cs="Arial"/>
          <w:color w:val="000000" w:themeColor="text1"/>
        </w:rPr>
        <w:t xml:space="preserve"> </w:t>
      </w:r>
      <w:r w:rsidR="003B1D8E" w:rsidRPr="0040310B">
        <w:rPr>
          <w:rFonts w:ascii="Arial" w:eastAsia="Times New Roman" w:hAnsi="Arial" w:cs="Arial"/>
          <w:color w:val="000000" w:themeColor="text1"/>
        </w:rPr>
        <w:t xml:space="preserve">Her </w:t>
      </w:r>
      <w:proofErr w:type="spellStart"/>
      <w:r w:rsidR="003B1D8E" w:rsidRPr="0040310B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 w:rsidRP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40310B">
        <w:rPr>
          <w:rFonts w:ascii="Arial" w:eastAsia="Times New Roman" w:hAnsi="Arial" w:cs="Arial"/>
          <w:color w:val="000000" w:themeColor="text1"/>
        </w:rPr>
        <w:t>teke</w:t>
      </w:r>
      <w:r w:rsidR="004448EA">
        <w:rPr>
          <w:rFonts w:ascii="Arial" w:eastAsia="Times New Roman" w:hAnsi="Arial" w:cs="Arial"/>
          <w:color w:val="000000" w:themeColor="text1"/>
        </w:rPr>
        <w:t>rleğin</w:t>
      </w:r>
      <w:proofErr w:type="spellEnd"/>
      <w:r w:rsidR="004448E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448EA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4448E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448EA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4448E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448EA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4448EA">
        <w:rPr>
          <w:rFonts w:ascii="Arial" w:eastAsia="Times New Roman" w:hAnsi="Arial" w:cs="Arial"/>
          <w:color w:val="000000" w:themeColor="text1"/>
        </w:rPr>
        <w:t xml:space="preserve"> </w:t>
      </w:r>
      <w:r w:rsidR="0034639B">
        <w:rPr>
          <w:rFonts w:ascii="Arial" w:eastAsia="Times New Roman" w:hAnsi="Arial" w:cs="Arial"/>
          <w:color w:val="000000" w:themeColor="text1"/>
        </w:rPr>
        <w:t>250</w:t>
      </w:r>
      <w:r w:rsidR="003B1D8E" w:rsidRPr="0040310B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3B1D8E" w:rsidRPr="0040310B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3B1D8E" w:rsidRPr="0040310B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3B1D8E" w:rsidRPr="0040310B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3B1D8E" w:rsidRP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40310B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3B1D8E" w:rsidRP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40310B">
        <w:rPr>
          <w:rFonts w:ascii="Arial" w:eastAsia="Times New Roman" w:hAnsi="Arial" w:cs="Arial"/>
          <w:color w:val="000000" w:themeColor="text1"/>
        </w:rPr>
        <w:t>seviye</w:t>
      </w:r>
      <w:proofErr w:type="spellEnd"/>
      <w:r w:rsidR="003B1D8E" w:rsidRP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40310B">
        <w:rPr>
          <w:rFonts w:ascii="Arial" w:eastAsia="Times New Roman" w:hAnsi="Arial" w:cs="Arial"/>
          <w:color w:val="000000" w:themeColor="text1"/>
        </w:rPr>
        <w:t>ayarlı</w:t>
      </w:r>
      <w:proofErr w:type="spellEnd"/>
      <w:r w:rsidR="003B1D8E" w:rsidRP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40310B">
        <w:rPr>
          <w:rFonts w:ascii="Arial" w:eastAsia="Times New Roman" w:hAnsi="Arial" w:cs="Arial"/>
          <w:color w:val="000000" w:themeColor="text1"/>
        </w:rPr>
        <w:t>olup</w:t>
      </w:r>
      <w:proofErr w:type="spellEnd"/>
      <w:r w:rsidR="003B1D8E" w:rsidRPr="0040310B"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 w:rsidR="003B1D8E" w:rsidRPr="0040310B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4448E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448EA">
        <w:rPr>
          <w:rFonts w:ascii="Arial" w:eastAsia="Times New Roman" w:hAnsi="Arial" w:cs="Arial"/>
          <w:color w:val="000000" w:themeColor="text1"/>
        </w:rPr>
        <w:t>ayağın</w:t>
      </w:r>
      <w:proofErr w:type="spellEnd"/>
      <w:r w:rsidR="004448E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448EA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4448E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448EA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4448E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448EA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4448EA">
        <w:rPr>
          <w:rFonts w:ascii="Arial" w:eastAsia="Times New Roman" w:hAnsi="Arial" w:cs="Arial"/>
          <w:color w:val="000000" w:themeColor="text1"/>
        </w:rPr>
        <w:t xml:space="preserve"> </w:t>
      </w:r>
      <w:r w:rsidR="0034639B">
        <w:rPr>
          <w:rFonts w:ascii="Arial" w:eastAsia="Times New Roman" w:hAnsi="Arial" w:cs="Arial"/>
          <w:color w:val="000000" w:themeColor="text1"/>
        </w:rPr>
        <w:t>250</w:t>
      </w:r>
      <w:r w:rsidR="003B1D8E" w:rsidRPr="0040310B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3B1D8E" w:rsidRPr="0040310B">
        <w:rPr>
          <w:rFonts w:ascii="Arial" w:eastAsia="Times New Roman" w:hAnsi="Arial" w:cs="Arial"/>
          <w:color w:val="000000" w:themeColor="text1"/>
        </w:rPr>
        <w:t>olmalıdı</w:t>
      </w:r>
      <w:r w:rsidR="00446878" w:rsidRPr="0040310B">
        <w:rPr>
          <w:rFonts w:ascii="Arial" w:eastAsia="Times New Roman" w:hAnsi="Arial" w:cs="Arial"/>
          <w:color w:val="000000" w:themeColor="text1"/>
        </w:rPr>
        <w:t>r</w:t>
      </w:r>
      <w:proofErr w:type="spellEnd"/>
      <w:r w:rsidR="00446878" w:rsidRPr="0040310B">
        <w:rPr>
          <w:rFonts w:ascii="Arial" w:eastAsia="Times New Roman" w:hAnsi="Arial" w:cs="Arial"/>
          <w:color w:val="000000" w:themeColor="text1"/>
        </w:rPr>
        <w:t>.</w:t>
      </w:r>
      <w:r w:rsid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 w:themeColor="text1"/>
        </w:rPr>
        <w:t>Tekerlek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 w:themeColor="text1"/>
        </w:rPr>
        <w:t>ve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 w:themeColor="text1"/>
        </w:rPr>
        <w:t>aynı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 w:themeColor="text1"/>
        </w:rPr>
        <w:t>anda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 w:themeColor="text1"/>
        </w:rPr>
        <w:t>kullanılabilir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>.</w:t>
      </w:r>
      <w:r w:rsidR="004448EA">
        <w:rPr>
          <w:rFonts w:ascii="Arial" w:eastAsia="Times New Roman" w:hAnsi="Arial" w:cs="Arial"/>
          <w:color w:val="000000" w:themeColor="text1"/>
        </w:rPr>
        <w:t xml:space="preserve"> </w:t>
      </w:r>
    </w:p>
    <w:p w:rsidR="00446878" w:rsidRDefault="0044687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C35A5">
        <w:rPr>
          <w:rFonts w:eastAsia="Times New Roman"/>
          <w:b/>
        </w:rPr>
        <w:t>Sabit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ve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hareketli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raflar</w:t>
      </w:r>
      <w:proofErr w:type="spellEnd"/>
      <w:r w:rsidRPr="00AC35A5">
        <w:rPr>
          <w:rFonts w:eastAsia="Times New Roman"/>
          <w:b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r w:rsidRPr="00446878">
        <w:rPr>
          <w:rFonts w:ascii="Arial" w:eastAsia="Times New Roman" w:hAnsi="Arial" w:cs="Arial"/>
          <w:color w:val="000000" w:themeColor="text1"/>
        </w:rPr>
        <w:t xml:space="preserve">4 </w:t>
      </w:r>
      <w:proofErr w:type="spellStart"/>
      <w:r w:rsidRPr="00446878">
        <w:rPr>
          <w:rFonts w:ascii="Arial" w:eastAsia="Times New Roman" w:hAnsi="Arial" w:cs="Arial"/>
          <w:color w:val="000000" w:themeColor="text1"/>
        </w:rPr>
        <w:t>nok</w:t>
      </w:r>
      <w:r>
        <w:rPr>
          <w:rFonts w:ascii="Arial" w:eastAsia="Times New Roman" w:hAnsi="Arial" w:cs="Arial"/>
          <w:color w:val="000000" w:themeColor="text1"/>
        </w:rPr>
        <w:t>tadan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2, </w:t>
      </w:r>
      <w:proofErr w:type="spellStart"/>
      <w:r>
        <w:rPr>
          <w:rFonts w:ascii="Arial" w:eastAsia="Times New Roman" w:hAnsi="Arial" w:cs="Arial"/>
          <w:color w:val="000000" w:themeColor="text1"/>
        </w:rPr>
        <w:t>arka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2) </w:t>
      </w:r>
      <w:proofErr w:type="spellStart"/>
      <w:r>
        <w:rPr>
          <w:rFonts w:ascii="Arial" w:eastAsia="Times New Roman" w:hAnsi="Arial" w:cs="Arial"/>
          <w:color w:val="000000" w:themeColor="text1"/>
        </w:rPr>
        <w:t>montaj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imka</w:t>
      </w:r>
      <w:r w:rsidRPr="00446878">
        <w:rPr>
          <w:rFonts w:ascii="Arial" w:eastAsia="Times New Roman" w:hAnsi="Arial" w:cs="Arial"/>
          <w:color w:val="000000" w:themeColor="text1"/>
        </w:rPr>
        <w:t>nı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sunabilmelidir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</w:rPr>
        <w:t>Sabit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yük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taşıma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kapasitesi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50 kg.,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25 kg.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>.</w:t>
      </w:r>
    </w:p>
    <w:p w:rsidR="0040310B" w:rsidRDefault="00A44468" w:rsidP="0040310B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C35A5">
        <w:rPr>
          <w:rFonts w:eastAsia="Times New Roman"/>
          <w:b/>
        </w:rPr>
        <w:t>Aydınlatma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Modülü</w:t>
      </w:r>
      <w:proofErr w:type="spellEnd"/>
      <w:r w:rsidRPr="00AC35A5">
        <w:rPr>
          <w:rFonts w:eastAsia="Times New Roman"/>
          <w:b/>
        </w:rPr>
        <w:t>:</w:t>
      </w:r>
      <w:r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40310B">
        <w:rPr>
          <w:rFonts w:ascii="Arial" w:eastAsia="Times New Roman" w:hAnsi="Arial" w:cs="Arial"/>
          <w:color w:val="000000" w:themeColor="text1"/>
        </w:rPr>
        <w:t xml:space="preserve">19”, 1U, </w:t>
      </w:r>
      <w:r w:rsidR="0040310B" w:rsidRPr="004D08C3">
        <w:rPr>
          <w:rFonts w:ascii="Arial" w:eastAsia="Times New Roman" w:hAnsi="Arial" w:cs="Arial"/>
          <w:color w:val="000000" w:themeColor="text1"/>
        </w:rPr>
        <w:t xml:space="preserve">ON/OFF </w:t>
      </w:r>
      <w:proofErr w:type="spellStart"/>
      <w:r w:rsidR="0040310B" w:rsidRPr="004D08C3">
        <w:rPr>
          <w:rFonts w:ascii="Arial" w:eastAsia="Times New Roman" w:hAnsi="Arial" w:cs="Arial"/>
          <w:color w:val="000000" w:themeColor="text1"/>
        </w:rPr>
        <w:t>anahtarlı</w:t>
      </w:r>
      <w:proofErr w:type="spellEnd"/>
      <w:r w:rsidR="0040310B" w:rsidRPr="004D08C3">
        <w:rPr>
          <w:rFonts w:ascii="Arial" w:eastAsia="Times New Roman" w:hAnsi="Arial" w:cs="Arial"/>
          <w:color w:val="000000" w:themeColor="text1"/>
        </w:rPr>
        <w:t>,</w:t>
      </w:r>
      <w:r w:rsidR="0040310B">
        <w:rPr>
          <w:rFonts w:ascii="Arial" w:eastAsia="Times New Roman" w:hAnsi="Arial" w:cs="Arial"/>
          <w:color w:val="000000" w:themeColor="text1"/>
        </w:rPr>
        <w:t xml:space="preserve"> 220 Vac,</w:t>
      </w:r>
      <w:r w:rsidR="0040310B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 w:rsidRPr="004D08C3">
        <w:rPr>
          <w:rFonts w:ascii="Arial" w:eastAsia="Times New Roman" w:hAnsi="Arial" w:cs="Arial"/>
          <w:color w:val="000000" w:themeColor="text1"/>
        </w:rPr>
        <w:t>otomatik</w:t>
      </w:r>
      <w:proofErr w:type="spellEnd"/>
      <w:r w:rsidR="0040310B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 w:rsidRPr="004D08C3">
        <w:rPr>
          <w:rFonts w:ascii="Arial" w:eastAsia="Times New Roman" w:hAnsi="Arial" w:cs="Arial"/>
          <w:color w:val="000000" w:themeColor="text1"/>
        </w:rPr>
        <w:t>kapı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 xml:space="preserve"> ON/OFF</w:t>
      </w:r>
      <w:r w:rsidR="0040310B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 w:rsidRPr="004D08C3">
        <w:rPr>
          <w:rFonts w:ascii="Arial" w:eastAsia="Times New Roman" w:hAnsi="Arial" w:cs="Arial"/>
          <w:color w:val="000000" w:themeColor="text1"/>
        </w:rPr>
        <w:t>switch’li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 w:themeColor="text1"/>
        </w:rPr>
        <w:t>veya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 w:themeColor="text1"/>
        </w:rPr>
        <w:t>sensörlü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 xml:space="preserve"> LED </w:t>
      </w:r>
      <w:proofErr w:type="spellStart"/>
      <w:r w:rsidR="0040310B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40310B">
        <w:rPr>
          <w:rFonts w:ascii="Arial" w:eastAsia="Times New Roman" w:hAnsi="Arial" w:cs="Arial"/>
          <w:color w:val="000000" w:themeColor="text1"/>
        </w:rPr>
        <w:t>.</w:t>
      </w:r>
    </w:p>
    <w:p w:rsidR="00A07025" w:rsidRDefault="00A4446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AC35A5">
        <w:rPr>
          <w:rFonts w:eastAsia="Times New Roman"/>
          <w:b/>
        </w:rPr>
        <w:t>Topraklama</w:t>
      </w:r>
      <w:proofErr w:type="spellEnd"/>
      <w:r w:rsidR="00180654" w:rsidRPr="00AC35A5">
        <w:rPr>
          <w:rFonts w:eastAsia="Times New Roman"/>
          <w:b/>
        </w:rPr>
        <w:t xml:space="preserve"> </w:t>
      </w:r>
      <w:proofErr w:type="spellStart"/>
      <w:r w:rsidR="0040310B" w:rsidRPr="00AC35A5">
        <w:rPr>
          <w:rFonts w:eastAsia="Times New Roman"/>
          <w:b/>
        </w:rPr>
        <w:t>sürekliliği</w:t>
      </w:r>
      <w:proofErr w:type="spellEnd"/>
      <w:r w:rsidR="00180654" w:rsidRPr="00AC35A5">
        <w:rPr>
          <w:rFonts w:eastAsia="Times New Roman"/>
          <w:b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topraklama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sürekliliği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IEC 61010-1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standartına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uygun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içerisindeki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tüm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metal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bileşenler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elektriksel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olarak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birbirleri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ile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r w:rsidR="0040310B">
        <w:rPr>
          <w:rFonts w:ascii="Arial" w:eastAsia="Times New Roman" w:hAnsi="Arial" w:cs="Arial"/>
          <w:color w:val="000000"/>
        </w:rPr>
        <w:t xml:space="preserve">1x4 </w:t>
      </w:r>
      <w:r w:rsidR="00A07025" w:rsidRPr="00180654">
        <w:rPr>
          <w:rFonts w:ascii="Arial" w:eastAsia="Times New Roman" w:hAnsi="Arial" w:cs="Arial"/>
          <w:color w:val="000000"/>
        </w:rPr>
        <w:t>mm²</w:t>
      </w:r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topraklama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kabloları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ile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bağlantılı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/>
        </w:rPr>
        <w:t>olmalı</w:t>
      </w:r>
      <w:proofErr w:type="spellEnd"/>
      <w:r w:rsidR="00A07025" w:rsidRPr="00A0702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yüzeysel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parçalar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direnci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max. </w:t>
      </w:r>
      <w:proofErr w:type="gramStart"/>
      <w:r w:rsidR="00A07025" w:rsidRPr="00180654">
        <w:rPr>
          <w:rFonts w:ascii="Arial" w:eastAsia="Times New Roman" w:hAnsi="Arial" w:cs="Arial"/>
          <w:color w:val="000000"/>
        </w:rPr>
        <w:t>0,1 ohm</w:t>
      </w:r>
      <w:proofErr w:type="gram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r w:rsidR="00A07025" w:rsidRPr="00A070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Tüm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kapaklarda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bu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kablo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bağlantıları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şoklama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civata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somunlar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ile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yapılmalıdır</w:t>
      </w:r>
      <w:proofErr w:type="spellEnd"/>
      <w:r w:rsidR="0040310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A07025">
        <w:rPr>
          <w:rFonts w:ascii="Arial" w:eastAsia="Times New Roman" w:hAnsi="Arial" w:cs="Arial"/>
          <w:color w:val="000000"/>
        </w:rPr>
        <w:t>Hareket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edebilir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durumdaki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19” </w:t>
      </w:r>
      <w:proofErr w:type="spellStart"/>
      <w:r w:rsidR="00A07025">
        <w:rPr>
          <w:rFonts w:ascii="Arial" w:eastAsia="Times New Roman" w:hAnsi="Arial" w:cs="Arial"/>
          <w:color w:val="000000"/>
        </w:rPr>
        <w:t>montaj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p</w:t>
      </w:r>
      <w:r w:rsidR="00A07025" w:rsidRPr="00180654">
        <w:rPr>
          <w:rFonts w:ascii="Arial" w:eastAsia="Times New Roman" w:hAnsi="Arial" w:cs="Arial"/>
          <w:color w:val="000000"/>
        </w:rPr>
        <w:t>rofilleri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ana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gövde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sürekliliği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galvaniz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yüzeylerin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birbirine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vidalı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olarak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irtib</w:t>
      </w:r>
      <w:r w:rsidR="00A715D0">
        <w:rPr>
          <w:rFonts w:ascii="Arial" w:eastAsia="Times New Roman" w:hAnsi="Arial" w:cs="Arial"/>
          <w:color w:val="000000"/>
        </w:rPr>
        <w:t>atlandırılması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ile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sağlanmalıdır</w:t>
      </w:r>
      <w:proofErr w:type="spellEnd"/>
      <w:r w:rsidR="00A715D0">
        <w:rPr>
          <w:rFonts w:ascii="Arial" w:eastAsia="Times New Roman" w:hAnsi="Arial" w:cs="Arial"/>
          <w:color w:val="000000"/>
        </w:rPr>
        <w:t>.</w:t>
      </w:r>
    </w:p>
    <w:p w:rsidR="001C2018" w:rsidRPr="001C2018" w:rsidRDefault="00B71709" w:rsidP="001C2018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AC35A5">
        <w:rPr>
          <w:rFonts w:eastAsia="Times New Roman"/>
          <w:b/>
        </w:rPr>
        <w:t>Zemine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Sabitleme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Kiti</w:t>
      </w:r>
      <w:proofErr w:type="spellEnd"/>
      <w:r w:rsidRPr="00AC35A5">
        <w:rPr>
          <w:rFonts w:eastAsia="Times New Roman"/>
          <w:b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Kabinin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taban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alanının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dışına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taşmayacak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şekilde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dizayn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edilmelidir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7025">
        <w:rPr>
          <w:rFonts w:ascii="Arial" w:eastAsia="Times New Roman" w:hAnsi="Arial" w:cs="Arial"/>
          <w:color w:val="000000"/>
        </w:rPr>
        <w:t>Yerleşim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yapılan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alanın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ihtiyaçlarına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göre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ön</w:t>
      </w:r>
      <w:proofErr w:type="spellEnd"/>
      <w:r>
        <w:rPr>
          <w:rFonts w:ascii="Arial" w:eastAsia="Times New Roman" w:hAnsi="Arial" w:cs="Arial"/>
          <w:color w:val="000000"/>
        </w:rPr>
        <w:t>/</w:t>
      </w:r>
      <w:proofErr w:type="spellStart"/>
      <w:r>
        <w:rPr>
          <w:rFonts w:ascii="Arial" w:eastAsia="Times New Roman" w:hAnsi="Arial" w:cs="Arial"/>
          <w:color w:val="000000"/>
        </w:rPr>
        <w:t>arka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sağ</w:t>
      </w:r>
      <w:proofErr w:type="spellEnd"/>
      <w:r>
        <w:rPr>
          <w:rFonts w:ascii="Arial" w:eastAsia="Times New Roman" w:hAnsi="Arial" w:cs="Arial"/>
          <w:color w:val="000000"/>
        </w:rPr>
        <w:t xml:space="preserve">/sol </w:t>
      </w:r>
      <w:proofErr w:type="spellStart"/>
      <w:r w:rsidRPr="00A07025">
        <w:rPr>
          <w:rFonts w:ascii="Arial" w:eastAsia="Times New Roman" w:hAnsi="Arial" w:cs="Arial"/>
          <w:color w:val="000000"/>
        </w:rPr>
        <w:t>yüzey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üzerinden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kabin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zemine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sabitlenebilmelidir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Bağlantı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elemanı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her </w:t>
      </w:r>
      <w:proofErr w:type="spellStart"/>
      <w:r w:rsidRPr="00A07025">
        <w:rPr>
          <w:rFonts w:ascii="Arial" w:eastAsia="Times New Roman" w:hAnsi="Arial" w:cs="Arial"/>
          <w:color w:val="000000"/>
        </w:rPr>
        <w:t>bir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yüzey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için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tek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parçadan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teşkil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edilecek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olup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iki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noktad</w:t>
      </w:r>
      <w:r w:rsidR="00B55A1A">
        <w:rPr>
          <w:rFonts w:ascii="Arial" w:eastAsia="Times New Roman" w:hAnsi="Arial" w:cs="Arial"/>
          <w:color w:val="000000"/>
        </w:rPr>
        <w:t>an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bağlantı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yapılarak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kabinler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zemine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sabitlen</w:t>
      </w:r>
      <w:r w:rsidR="00A715D0">
        <w:rPr>
          <w:rFonts w:ascii="Arial" w:eastAsia="Times New Roman" w:hAnsi="Arial" w:cs="Arial"/>
          <w:color w:val="000000"/>
        </w:rPr>
        <w:t>ebil</w:t>
      </w:r>
      <w:r w:rsidRPr="00A07025">
        <w:rPr>
          <w:rFonts w:ascii="Arial" w:eastAsia="Times New Roman" w:hAnsi="Arial" w:cs="Arial"/>
          <w:color w:val="000000"/>
        </w:rPr>
        <w:t>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Kabinler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ile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</w:t>
      </w:r>
      <w:r w:rsidR="00A715D0">
        <w:rPr>
          <w:rFonts w:ascii="Arial" w:eastAsia="Times New Roman" w:hAnsi="Arial" w:cs="Arial"/>
          <w:color w:val="000000"/>
        </w:rPr>
        <w:t>min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arasına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konumlandırılmalıdır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07025">
        <w:rPr>
          <w:rFonts w:ascii="Arial" w:eastAsia="Times New Roman" w:hAnsi="Arial" w:cs="Arial"/>
          <w:color w:val="000000"/>
        </w:rPr>
        <w:t>Sağlam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çeli</w:t>
      </w:r>
      <w:r w:rsidR="0040310B">
        <w:rPr>
          <w:rFonts w:ascii="Arial" w:eastAsia="Times New Roman" w:hAnsi="Arial" w:cs="Arial"/>
          <w:color w:val="000000"/>
        </w:rPr>
        <w:t>k</w:t>
      </w:r>
      <w:proofErr w:type="spellEnd"/>
      <w:r w:rsidR="004031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/>
        </w:rPr>
        <w:t>konstrüksiyon</w:t>
      </w:r>
      <w:proofErr w:type="spellEnd"/>
      <w:r w:rsidR="004031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0310B">
        <w:rPr>
          <w:rFonts w:ascii="Arial" w:eastAsia="Times New Roman" w:hAnsi="Arial" w:cs="Arial"/>
          <w:color w:val="000000"/>
        </w:rPr>
        <w:t>yapıda</w:t>
      </w:r>
      <w:proofErr w:type="spellEnd"/>
      <w:r w:rsidR="0040310B">
        <w:rPr>
          <w:rFonts w:ascii="Arial" w:eastAsia="Times New Roman" w:hAnsi="Arial" w:cs="Arial"/>
          <w:color w:val="000000"/>
        </w:rPr>
        <w:t xml:space="preserve"> minimum </w:t>
      </w:r>
      <w:r w:rsidR="0065343B" w:rsidRPr="00BD2D95">
        <w:rPr>
          <w:rFonts w:ascii="Arial" w:eastAsia="Times New Roman" w:hAnsi="Arial" w:cs="Arial"/>
          <w:color w:val="000000"/>
        </w:rPr>
        <w:t>2</w:t>
      </w:r>
      <w:r w:rsidRPr="00BD2D95">
        <w:rPr>
          <w:rFonts w:ascii="Arial" w:eastAsia="Times New Roman" w:hAnsi="Arial" w:cs="Arial"/>
          <w:color w:val="000000"/>
        </w:rPr>
        <w:t xml:space="preserve"> mm.</w:t>
      </w:r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kalınlığında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galvaniz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sactan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imal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edilmelidir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Yükseltilmiş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döşeme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boşluğuna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göre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yükseklik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ayarlı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olup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300 mm.-700 mm.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arasında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kullanılabilmelidir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. Alt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konstrüksiyon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zemine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üst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konsol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parçaları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kabinin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altına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gelen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yükseltilmiş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döşemeye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çelik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dübeller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ile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bağlanabilmelidir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Kabinin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deprem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için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sabitleme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köşebentleri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olmalı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ve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bunlar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kabine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ikisi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önden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ikisi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arkadan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olacak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şekilde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 xml:space="preserve"> monte </w:t>
      </w:r>
      <w:proofErr w:type="spellStart"/>
      <w:r w:rsidR="001C2018" w:rsidRPr="001C2018">
        <w:rPr>
          <w:rFonts w:ascii="Arial" w:eastAsia="Times New Roman" w:hAnsi="Arial" w:cs="Arial"/>
          <w:color w:val="000000"/>
        </w:rPr>
        <w:t>edilebilmelidir</w:t>
      </w:r>
      <w:proofErr w:type="spellEnd"/>
      <w:r w:rsidR="001C2018" w:rsidRPr="001C2018">
        <w:rPr>
          <w:rFonts w:ascii="Arial" w:eastAsia="Times New Roman" w:hAnsi="Arial" w:cs="Arial"/>
          <w:color w:val="000000"/>
        </w:rPr>
        <w:t>.</w:t>
      </w:r>
    </w:p>
    <w:p w:rsidR="00B71709" w:rsidRDefault="00B71709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</w:p>
    <w:p w:rsidR="0040310B" w:rsidRPr="00686EEA" w:rsidRDefault="0040310B" w:rsidP="0040310B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C35A5">
        <w:rPr>
          <w:rFonts w:eastAsia="Times New Roman"/>
          <w:b/>
        </w:rPr>
        <w:t>Dengeleme</w:t>
      </w:r>
      <w:proofErr w:type="spellEnd"/>
      <w:r w:rsidRPr="00AC35A5">
        <w:rPr>
          <w:rFonts w:eastAsia="Times New Roman"/>
          <w:b/>
        </w:rPr>
        <w:t xml:space="preserve"> </w:t>
      </w:r>
      <w:proofErr w:type="spellStart"/>
      <w:r w:rsidRPr="00AC35A5">
        <w:rPr>
          <w:rFonts w:eastAsia="Times New Roman"/>
          <w:b/>
        </w:rPr>
        <w:t>Barası</w:t>
      </w:r>
      <w:proofErr w:type="spellEnd"/>
      <w:r w:rsidRPr="00AC35A5">
        <w:rPr>
          <w:rFonts w:eastAsia="Times New Roman"/>
          <w:b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Kabin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alt </w:t>
      </w:r>
      <w:proofErr w:type="spellStart"/>
      <w:r>
        <w:rPr>
          <w:rFonts w:ascii="Arial" w:eastAsia="Times New Roman" w:hAnsi="Arial" w:cs="Arial"/>
          <w:color w:val="000000" w:themeColor="text1"/>
        </w:rPr>
        <w:t>kısmında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 </w:t>
      </w:r>
      <w:proofErr w:type="spellStart"/>
      <w:r>
        <w:rPr>
          <w:rFonts w:ascii="Arial" w:eastAsia="Times New Roman" w:hAnsi="Arial" w:cs="Arial"/>
          <w:color w:val="000000" w:themeColor="text1"/>
        </w:rPr>
        <w:t>adet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30x30 mm </w:t>
      </w:r>
      <w:proofErr w:type="spellStart"/>
      <w:r>
        <w:rPr>
          <w:rFonts w:ascii="Arial" w:eastAsia="Times New Roman" w:hAnsi="Arial" w:cs="Arial"/>
          <w:color w:val="000000" w:themeColor="text1"/>
        </w:rPr>
        <w:t>kare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profilden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imal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edilmiş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sürgülü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yapıda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bara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</w:rPr>
        <w:t>Profil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kısmında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kabinin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zemin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dengesinin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sağlanabilmesi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 </w:t>
      </w:r>
      <w:proofErr w:type="spellStart"/>
      <w:r>
        <w:rPr>
          <w:rFonts w:ascii="Arial" w:eastAsia="Times New Roman" w:hAnsi="Arial" w:cs="Arial"/>
          <w:color w:val="000000" w:themeColor="text1"/>
        </w:rPr>
        <w:t>adet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ayarlanabilir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pinyon </w:t>
      </w:r>
      <w:proofErr w:type="spellStart"/>
      <w:r>
        <w:rPr>
          <w:rFonts w:ascii="Arial" w:eastAsia="Times New Roman" w:hAnsi="Arial" w:cs="Arial"/>
          <w:color w:val="000000" w:themeColor="text1"/>
        </w:rPr>
        <w:t>ayak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kullanılmalıdır</w:t>
      </w:r>
      <w:proofErr w:type="spellEnd"/>
      <w:r>
        <w:rPr>
          <w:rFonts w:ascii="Arial" w:eastAsia="Times New Roman" w:hAnsi="Arial" w:cs="Arial"/>
          <w:color w:val="000000" w:themeColor="text1"/>
        </w:rPr>
        <w:t>.</w:t>
      </w:r>
    </w:p>
    <w:p w:rsidR="0040310B" w:rsidRPr="00B71709" w:rsidRDefault="0040310B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</w:p>
    <w:p w:rsidR="00446878" w:rsidRPr="00446878" w:rsidRDefault="00446878" w:rsidP="00446878">
      <w:pPr>
        <w:ind w:left="66"/>
        <w:jc w:val="both"/>
        <w:rPr>
          <w:rFonts w:ascii="Arial" w:eastAsia="Times New Roman" w:hAnsi="Arial" w:cs="Arial"/>
          <w:color w:val="000000" w:themeColor="text1"/>
        </w:rPr>
      </w:pPr>
    </w:p>
    <w:sectPr w:rsidR="00446878" w:rsidRPr="00446878" w:rsidSect="00A44468">
      <w:pgSz w:w="12240" w:h="15840"/>
      <w:pgMar w:top="993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I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4C6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B450E"/>
    <w:multiLevelType w:val="hybridMultilevel"/>
    <w:tmpl w:val="644E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2B37"/>
    <w:multiLevelType w:val="hybridMultilevel"/>
    <w:tmpl w:val="289C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F40A09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60"/>
    <w:rsid w:val="00020102"/>
    <w:rsid w:val="00023406"/>
    <w:rsid w:val="000773C5"/>
    <w:rsid w:val="000C4B10"/>
    <w:rsid w:val="000C778F"/>
    <w:rsid w:val="000D2BCD"/>
    <w:rsid w:val="000E39E3"/>
    <w:rsid w:val="00103790"/>
    <w:rsid w:val="00114B53"/>
    <w:rsid w:val="00122257"/>
    <w:rsid w:val="00146523"/>
    <w:rsid w:val="00147657"/>
    <w:rsid w:val="00153814"/>
    <w:rsid w:val="00154AA8"/>
    <w:rsid w:val="00165C9E"/>
    <w:rsid w:val="00180654"/>
    <w:rsid w:val="00180F03"/>
    <w:rsid w:val="001843D8"/>
    <w:rsid w:val="001C2018"/>
    <w:rsid w:val="001D5B7A"/>
    <w:rsid w:val="001E7C62"/>
    <w:rsid w:val="002023F2"/>
    <w:rsid w:val="002214D7"/>
    <w:rsid w:val="00222564"/>
    <w:rsid w:val="00255ED9"/>
    <w:rsid w:val="0026050B"/>
    <w:rsid w:val="00270E1A"/>
    <w:rsid w:val="0027143C"/>
    <w:rsid w:val="002874E8"/>
    <w:rsid w:val="002A5B4D"/>
    <w:rsid w:val="002B4DA2"/>
    <w:rsid w:val="002C1A94"/>
    <w:rsid w:val="002C3AC9"/>
    <w:rsid w:val="002F3577"/>
    <w:rsid w:val="0030581C"/>
    <w:rsid w:val="00340D2E"/>
    <w:rsid w:val="003433EF"/>
    <w:rsid w:val="0034639B"/>
    <w:rsid w:val="003511C2"/>
    <w:rsid w:val="00376261"/>
    <w:rsid w:val="003901C7"/>
    <w:rsid w:val="00395F7A"/>
    <w:rsid w:val="003B1D8E"/>
    <w:rsid w:val="003C7506"/>
    <w:rsid w:val="003E3A45"/>
    <w:rsid w:val="0040310B"/>
    <w:rsid w:val="00405275"/>
    <w:rsid w:val="00424248"/>
    <w:rsid w:val="004448EA"/>
    <w:rsid w:val="00446878"/>
    <w:rsid w:val="00482231"/>
    <w:rsid w:val="00497D4A"/>
    <w:rsid w:val="004A35B0"/>
    <w:rsid w:val="004B0FBA"/>
    <w:rsid w:val="004C7FFB"/>
    <w:rsid w:val="004D00CF"/>
    <w:rsid w:val="004D08C3"/>
    <w:rsid w:val="004E156E"/>
    <w:rsid w:val="004E24F9"/>
    <w:rsid w:val="00507376"/>
    <w:rsid w:val="0053496F"/>
    <w:rsid w:val="0055243B"/>
    <w:rsid w:val="00566910"/>
    <w:rsid w:val="005A79D1"/>
    <w:rsid w:val="005C343B"/>
    <w:rsid w:val="005C442F"/>
    <w:rsid w:val="005C7E09"/>
    <w:rsid w:val="005D0BAE"/>
    <w:rsid w:val="00615101"/>
    <w:rsid w:val="00627A55"/>
    <w:rsid w:val="00627B1F"/>
    <w:rsid w:val="00634B8E"/>
    <w:rsid w:val="006361E5"/>
    <w:rsid w:val="0065343B"/>
    <w:rsid w:val="00655947"/>
    <w:rsid w:val="00690255"/>
    <w:rsid w:val="006930AD"/>
    <w:rsid w:val="00695D84"/>
    <w:rsid w:val="006B61FB"/>
    <w:rsid w:val="006E33C9"/>
    <w:rsid w:val="00751D39"/>
    <w:rsid w:val="00753BD0"/>
    <w:rsid w:val="007560EF"/>
    <w:rsid w:val="00765ED6"/>
    <w:rsid w:val="00775EF6"/>
    <w:rsid w:val="00780E6E"/>
    <w:rsid w:val="007A7AA3"/>
    <w:rsid w:val="007C30E0"/>
    <w:rsid w:val="007C6A72"/>
    <w:rsid w:val="007D6F6A"/>
    <w:rsid w:val="007E60B5"/>
    <w:rsid w:val="00801EFB"/>
    <w:rsid w:val="00804D4F"/>
    <w:rsid w:val="0081233D"/>
    <w:rsid w:val="00813281"/>
    <w:rsid w:val="008168CD"/>
    <w:rsid w:val="008309E5"/>
    <w:rsid w:val="00842DEF"/>
    <w:rsid w:val="00853ECB"/>
    <w:rsid w:val="00897F63"/>
    <w:rsid w:val="008C05DC"/>
    <w:rsid w:val="008C5F04"/>
    <w:rsid w:val="008D5E48"/>
    <w:rsid w:val="008F6339"/>
    <w:rsid w:val="008F7881"/>
    <w:rsid w:val="00905320"/>
    <w:rsid w:val="009302CF"/>
    <w:rsid w:val="00946083"/>
    <w:rsid w:val="00953235"/>
    <w:rsid w:val="009675A7"/>
    <w:rsid w:val="00973208"/>
    <w:rsid w:val="009824A5"/>
    <w:rsid w:val="009825A6"/>
    <w:rsid w:val="0099579A"/>
    <w:rsid w:val="00995963"/>
    <w:rsid w:val="00997829"/>
    <w:rsid w:val="009A2BA9"/>
    <w:rsid w:val="009A436E"/>
    <w:rsid w:val="009C6394"/>
    <w:rsid w:val="00A0153A"/>
    <w:rsid w:val="00A02877"/>
    <w:rsid w:val="00A07025"/>
    <w:rsid w:val="00A17250"/>
    <w:rsid w:val="00A44468"/>
    <w:rsid w:val="00A5661E"/>
    <w:rsid w:val="00A65900"/>
    <w:rsid w:val="00A715D0"/>
    <w:rsid w:val="00A877B2"/>
    <w:rsid w:val="00AC35A5"/>
    <w:rsid w:val="00AC6024"/>
    <w:rsid w:val="00AE2160"/>
    <w:rsid w:val="00B1052C"/>
    <w:rsid w:val="00B207EF"/>
    <w:rsid w:val="00B3521E"/>
    <w:rsid w:val="00B51335"/>
    <w:rsid w:val="00B55A1A"/>
    <w:rsid w:val="00B60BF5"/>
    <w:rsid w:val="00B71709"/>
    <w:rsid w:val="00B823C6"/>
    <w:rsid w:val="00B85703"/>
    <w:rsid w:val="00B9393F"/>
    <w:rsid w:val="00BC17FD"/>
    <w:rsid w:val="00BC3F2A"/>
    <w:rsid w:val="00BD254F"/>
    <w:rsid w:val="00BD2D95"/>
    <w:rsid w:val="00BF5866"/>
    <w:rsid w:val="00C018E1"/>
    <w:rsid w:val="00C03A1F"/>
    <w:rsid w:val="00C1304E"/>
    <w:rsid w:val="00C33B4E"/>
    <w:rsid w:val="00C63306"/>
    <w:rsid w:val="00C63440"/>
    <w:rsid w:val="00C746A7"/>
    <w:rsid w:val="00C75DC9"/>
    <w:rsid w:val="00C8322C"/>
    <w:rsid w:val="00C86796"/>
    <w:rsid w:val="00CB2F18"/>
    <w:rsid w:val="00CD255D"/>
    <w:rsid w:val="00CE10C2"/>
    <w:rsid w:val="00CE1BC3"/>
    <w:rsid w:val="00CE2980"/>
    <w:rsid w:val="00D06ABB"/>
    <w:rsid w:val="00D21110"/>
    <w:rsid w:val="00D315FA"/>
    <w:rsid w:val="00D33C04"/>
    <w:rsid w:val="00D5176F"/>
    <w:rsid w:val="00D6758E"/>
    <w:rsid w:val="00D81E48"/>
    <w:rsid w:val="00D91194"/>
    <w:rsid w:val="00D91E1A"/>
    <w:rsid w:val="00DA756E"/>
    <w:rsid w:val="00DB0967"/>
    <w:rsid w:val="00DE0F6B"/>
    <w:rsid w:val="00DE5DEC"/>
    <w:rsid w:val="00E16FE4"/>
    <w:rsid w:val="00E22E99"/>
    <w:rsid w:val="00E310B4"/>
    <w:rsid w:val="00E43A62"/>
    <w:rsid w:val="00E47BC8"/>
    <w:rsid w:val="00E61655"/>
    <w:rsid w:val="00E66789"/>
    <w:rsid w:val="00E67DED"/>
    <w:rsid w:val="00E84E20"/>
    <w:rsid w:val="00E90044"/>
    <w:rsid w:val="00EA1A10"/>
    <w:rsid w:val="00EB3AEC"/>
    <w:rsid w:val="00EC364B"/>
    <w:rsid w:val="00EE4008"/>
    <w:rsid w:val="00F01837"/>
    <w:rsid w:val="00F14499"/>
    <w:rsid w:val="00F34D90"/>
    <w:rsid w:val="00F43081"/>
    <w:rsid w:val="00F46B68"/>
    <w:rsid w:val="00F70B42"/>
    <w:rsid w:val="00F70BB2"/>
    <w:rsid w:val="00F870C3"/>
    <w:rsid w:val="00F878AD"/>
    <w:rsid w:val="00FD0FCA"/>
    <w:rsid w:val="00FD1C56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58F5"/>
  <w15:docId w15:val="{F6C5FDD6-A844-43BE-A3A3-08F7F949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60"/>
    <w:pPr>
      <w:ind w:left="720"/>
      <w:contextualSpacing/>
    </w:pPr>
  </w:style>
  <w:style w:type="character" w:customStyle="1" w:styleId="A3">
    <w:name w:val="A3"/>
    <w:uiPriority w:val="99"/>
    <w:rsid w:val="00765ED6"/>
    <w:rPr>
      <w:rFonts w:cs="DINPro-Bold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765ED6"/>
    <w:pPr>
      <w:autoSpaceDE w:val="0"/>
      <w:autoSpaceDN w:val="0"/>
      <w:adjustRightInd w:val="0"/>
      <w:spacing w:after="0" w:line="241" w:lineRule="atLeast"/>
    </w:pPr>
    <w:rPr>
      <w:rFonts w:ascii="DINPro-Bold" w:hAnsi="DINPro-Bold"/>
      <w:sz w:val="24"/>
      <w:szCs w:val="24"/>
    </w:rPr>
  </w:style>
  <w:style w:type="paragraph" w:customStyle="1" w:styleId="Default">
    <w:name w:val="Default"/>
    <w:rsid w:val="00853ECB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4D54-74F0-4804-B646-731CBFE2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GRPLEG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Hayri GOYMEN</cp:lastModifiedBy>
  <cp:revision>7</cp:revision>
  <dcterms:created xsi:type="dcterms:W3CDTF">2019-12-09T15:52:00Z</dcterms:created>
  <dcterms:modified xsi:type="dcterms:W3CDTF">2019-12-13T05:44:00Z</dcterms:modified>
</cp:coreProperties>
</file>